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6158" w:rsidRDefault="00636158">
      <w:pPr>
        <w:rPr>
          <w:b/>
          <w:i/>
          <w:sz w:val="28"/>
          <w:szCs w:val="28"/>
        </w:rPr>
      </w:pPr>
    </w:p>
    <w:p w:rsidR="00636158" w:rsidRDefault="00636158">
      <w:pPr>
        <w:rPr>
          <w:sz w:val="28"/>
          <w:szCs w:val="28"/>
        </w:rPr>
      </w:pPr>
    </w:p>
    <w:p w:rsidR="00636158" w:rsidRDefault="00623D59">
      <w:pPr>
        <w:rPr>
          <w:sz w:val="28"/>
          <w:szCs w:val="28"/>
        </w:rPr>
      </w:pPr>
      <w:r w:rsidRPr="007B10C4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84.5pt;height:679.5pt;visibility:visible;mso-wrap-style:square">
            <v:imagedata r:id="rId8" o:title=""/>
          </v:shape>
        </w:pict>
      </w:r>
    </w:p>
    <w:p w:rsidR="00636158" w:rsidRDefault="00636158">
      <w:pPr>
        <w:pStyle w:val="6"/>
        <w:rPr>
          <w:sz w:val="40"/>
          <w:szCs w:val="40"/>
        </w:rPr>
      </w:pPr>
    </w:p>
    <w:p w:rsidR="00636158" w:rsidRDefault="00623D59">
      <w:pPr>
        <w:pStyle w:val="6"/>
        <w:rPr>
          <w:sz w:val="40"/>
          <w:szCs w:val="40"/>
        </w:rPr>
      </w:pPr>
      <w:r w:rsidRPr="007B10C4">
        <w:rPr>
          <w:noProof/>
        </w:rPr>
        <w:pict>
          <v:shape id="_x0000_i1026" type="#_x0000_t75" style="width:484.5pt;height:679.5pt;visibility:visible;mso-wrap-style:square">
            <v:imagedata r:id="rId9" o:title=""/>
          </v:shape>
        </w:pict>
      </w:r>
    </w:p>
    <w:p w:rsidR="00636158" w:rsidRDefault="00636158">
      <w:pPr>
        <w:pStyle w:val="6"/>
        <w:rPr>
          <w:sz w:val="40"/>
          <w:szCs w:val="40"/>
        </w:rPr>
      </w:pPr>
    </w:p>
    <w:p w:rsidR="00636158" w:rsidRDefault="00636158">
      <w:pPr>
        <w:pStyle w:val="6"/>
        <w:rPr>
          <w:sz w:val="40"/>
          <w:szCs w:val="40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bookmarkStart w:id="0" w:name="_GoBack"/>
      <w:bookmarkEnd w:id="0"/>
      <w:r w:rsidRPr="00623D59">
        <w:rPr>
          <w:b/>
          <w:sz w:val="28"/>
          <w:szCs w:val="28"/>
          <w:lang w:val="en-US"/>
        </w:rPr>
        <w:t>I</w:t>
      </w:r>
      <w:r w:rsidRPr="00623D59">
        <w:rPr>
          <w:b/>
          <w:sz w:val="28"/>
          <w:szCs w:val="28"/>
        </w:rPr>
        <w:t>. Общие положения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40"/>
        <w:jc w:val="both"/>
        <w:rPr>
          <w:lang w:eastAsia="zh-CN"/>
        </w:rPr>
      </w:pPr>
      <w:r w:rsidRPr="00623D59">
        <w:rPr>
          <w:sz w:val="28"/>
          <w:szCs w:val="28"/>
        </w:rPr>
        <w:t>1.1. Настоящий коллективный договор заключен между работодателем и работниками и явля</w:t>
      </w:r>
      <w:r w:rsidRPr="00623D59">
        <w:rPr>
          <w:sz w:val="28"/>
          <w:szCs w:val="28"/>
        </w:rPr>
        <w:t xml:space="preserve">ется правовым актом, регулирующим социально-трудовые отношения </w:t>
      </w:r>
      <w:r w:rsidRPr="00623D59">
        <w:rPr>
          <w:i/>
          <w:sz w:val="28"/>
          <w:szCs w:val="28"/>
          <w:lang w:eastAsia="zh-CN"/>
        </w:rPr>
        <w:t>Краевого государственного бюджетного общеобразовательного учреждения. «Березовская школа».</w:t>
      </w:r>
    </w:p>
    <w:p w:rsidR="00636158" w:rsidRPr="00623D59" w:rsidRDefault="00296922">
      <w:pPr>
        <w:ind w:firstLine="567"/>
        <w:jc w:val="center"/>
        <w:rPr>
          <w:i/>
        </w:rPr>
      </w:pPr>
      <w:r w:rsidRPr="00623D59">
        <w:rPr>
          <w:i/>
        </w:rPr>
        <w:tab/>
      </w:r>
      <w:r w:rsidRPr="00623D59">
        <w:rPr>
          <w:i/>
        </w:rPr>
        <w:tab/>
      </w:r>
    </w:p>
    <w:p w:rsidR="00636158" w:rsidRPr="00623D59" w:rsidRDefault="00296922">
      <w:pPr>
        <w:pStyle w:val="32"/>
        <w:spacing w:after="0"/>
        <w:ind w:firstLine="567"/>
        <w:rPr>
          <w:sz w:val="28"/>
          <w:szCs w:val="28"/>
        </w:rPr>
      </w:pPr>
      <w:r w:rsidRPr="00623D59">
        <w:rPr>
          <w:sz w:val="28"/>
          <w:szCs w:val="28"/>
        </w:rPr>
        <w:t>1.2. Основой для заключения коллективного договора являются:</w:t>
      </w:r>
    </w:p>
    <w:p w:rsidR="00636158" w:rsidRPr="00623D59" w:rsidRDefault="00296922">
      <w:pPr>
        <w:pStyle w:val="32"/>
        <w:spacing w:after="0"/>
        <w:ind w:firstLine="567"/>
        <w:rPr>
          <w:sz w:val="28"/>
          <w:szCs w:val="28"/>
        </w:rPr>
      </w:pPr>
      <w:r w:rsidRPr="00623D59">
        <w:rPr>
          <w:sz w:val="28"/>
          <w:szCs w:val="28"/>
        </w:rPr>
        <w:t>Конституция Российской Федерации;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Трудовой кодекс Российской Федерации (далее -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Федеральный закон от 12.01.1996 № 10-ФЗ «О профессиональных союзах, их правах и гарантиях деятельности»;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Федеральный закон от 29.12.2012 № 273-ФЗ «Об образовании в Российской Федерации»;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Соглашение Бере</w:t>
      </w:r>
      <w:r w:rsidRPr="00623D59">
        <w:rPr>
          <w:sz w:val="28"/>
          <w:szCs w:val="28"/>
        </w:rPr>
        <w:t>зовского района по регулированию социально-трудовых отношений (далее - Соглашение).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Коллективный договор заключен с целью определения взаимных обязательств работников и работодателя по защите социально-трудовых прав и профессиональных интересов работников </w:t>
      </w:r>
      <w:r w:rsidRPr="00623D59">
        <w:rPr>
          <w:sz w:val="28"/>
          <w:szCs w:val="28"/>
        </w:rPr>
        <w:t>общеобразовательной организации (далее - организация) и установлению дополнительных социально-экономических, правовых и профессиональных гарантий, льгот и преимуществ для работников, а также по созданию более благоприятных условий труда по сравнению с труд</w:t>
      </w:r>
      <w:r w:rsidRPr="00623D59">
        <w:rPr>
          <w:sz w:val="28"/>
          <w:szCs w:val="28"/>
        </w:rPr>
        <w:t>овым законодательством, иными актами и соглашениями.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1.3. Сторонами коллективного договора являются: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работники организации в лице их представителя - первичной профсоюзной организации (далее - выборный орган первичной профсоюзной организации, профком) в л</w:t>
      </w:r>
      <w:r w:rsidRPr="00623D59">
        <w:rPr>
          <w:sz w:val="28"/>
          <w:szCs w:val="28"/>
        </w:rPr>
        <w:t xml:space="preserve">ице председателя первичной профсоюзной организации </w:t>
      </w:r>
      <w:r w:rsidRPr="00623D59">
        <w:rPr>
          <w:i/>
          <w:sz w:val="28"/>
          <w:szCs w:val="28"/>
        </w:rPr>
        <w:t>Степановой Альбины Петровны</w:t>
      </w:r>
      <w:r w:rsidRPr="00623D59">
        <w:rPr>
          <w:sz w:val="28"/>
          <w:szCs w:val="28"/>
        </w:rPr>
        <w:t>;</w:t>
      </w:r>
    </w:p>
    <w:p w:rsidR="00636158" w:rsidRPr="00623D59" w:rsidRDefault="00296922">
      <w:pPr>
        <w:jc w:val="both"/>
        <w:rPr>
          <w:sz w:val="28"/>
          <w:szCs w:val="28"/>
        </w:rPr>
      </w:pPr>
      <w:r w:rsidRPr="00623D59">
        <w:t xml:space="preserve">   </w:t>
      </w:r>
      <w:r w:rsidRPr="00623D59">
        <w:rPr>
          <w:sz w:val="28"/>
          <w:szCs w:val="28"/>
        </w:rPr>
        <w:t xml:space="preserve">- работодатель в лице его представителя - руководителя образовательной организации </w:t>
      </w:r>
      <w:r w:rsidRPr="00623D59">
        <w:rPr>
          <w:i/>
          <w:sz w:val="28"/>
          <w:szCs w:val="28"/>
        </w:rPr>
        <w:t xml:space="preserve">Мирицкой Виктории Витальевны </w:t>
      </w:r>
      <w:r w:rsidRPr="00623D59">
        <w:rPr>
          <w:sz w:val="28"/>
          <w:szCs w:val="28"/>
        </w:rPr>
        <w:t>(далее - работодатель).</w:t>
      </w:r>
    </w:p>
    <w:p w:rsidR="00636158" w:rsidRPr="00623D59" w:rsidRDefault="00296922">
      <w:pPr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       Для обеспечения регулирования </w:t>
      </w:r>
      <w:r w:rsidRPr="00623D59">
        <w:rPr>
          <w:sz w:val="28"/>
          <w:szCs w:val="28"/>
        </w:rPr>
        <w:t xml:space="preserve">социально-трудовых отношений, ведения коллективных переговоров, подготовки и заключения коллективного договора, а также для организации контроля за его выполнением образуется комиссия по подготовке, заключению, контролю исполнения коллективного договора – </w:t>
      </w:r>
      <w:r w:rsidRPr="00623D59">
        <w:rPr>
          <w:sz w:val="28"/>
          <w:szCs w:val="28"/>
        </w:rPr>
        <w:t>орган социального партнерства на локальном уровне, созданный на равноправной основе по решению сторон и действующий на основании утвержденного сторонами положения.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1.4. Действие настоящего коллективного договора распространяется на всех работников организа</w:t>
      </w:r>
      <w:r w:rsidRPr="00623D59">
        <w:rPr>
          <w:sz w:val="28"/>
          <w:szCs w:val="28"/>
        </w:rPr>
        <w:t xml:space="preserve">ции, в том числе заключивших трудовой договор о </w:t>
      </w:r>
      <w:r w:rsidRPr="00623D59">
        <w:rPr>
          <w:sz w:val="28"/>
          <w:szCs w:val="28"/>
        </w:rPr>
        <w:lastRenderedPageBreak/>
        <w:t>работе по совместительству. При этом профком отстаивает и защищает нарушенные права только работников членов профсоюза.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1.5. Работодатель обязан ознакомить под роспись с текстом коллективного договора всех ра</w:t>
      </w:r>
      <w:r w:rsidRPr="00623D59">
        <w:rPr>
          <w:sz w:val="28"/>
          <w:szCs w:val="28"/>
        </w:rPr>
        <w:t xml:space="preserve">ботников организации в течение </w:t>
      </w:r>
      <w:r w:rsidRPr="00623D59">
        <w:rPr>
          <w:i/>
          <w:sz w:val="28"/>
          <w:szCs w:val="28"/>
        </w:rPr>
        <w:t>10</w:t>
      </w:r>
      <w:r w:rsidRPr="00623D59">
        <w:rPr>
          <w:sz w:val="28"/>
          <w:szCs w:val="28"/>
        </w:rPr>
        <w:t xml:space="preserve"> дней после его подписания, а вновь принятых на работу работников ознакомить до подписания трудового договора (статья 68 ТК РФ).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1.6. Коллективный договор сохраняет свое действие в случае изменения наименования организации,</w:t>
      </w:r>
      <w:r w:rsidRPr="00623D59">
        <w:rPr>
          <w:sz w:val="28"/>
          <w:szCs w:val="28"/>
        </w:rPr>
        <w:t xml:space="preserve"> реорганизации в форме преобразования, а также расторжения трудового договора с руководителем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1.7. При реорганизации (слиянии, присоединении, разделении, выделении) организации коллективный договор сохраняет свое действие в течение всего срока</w:t>
      </w:r>
      <w:r w:rsidRPr="00623D59">
        <w:rPr>
          <w:sz w:val="28"/>
          <w:szCs w:val="28"/>
        </w:rPr>
        <w:t xml:space="preserve"> реорганизации.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1.8. При смене формы собственности организации коллективный договор сохраняет свое действие в течение трех месяцев со дня перехода прав собственности.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Любая из сторон имеет право направить другой стороне предложение о заключении нового колл</w:t>
      </w:r>
      <w:r w:rsidRPr="00623D59">
        <w:rPr>
          <w:sz w:val="28"/>
          <w:szCs w:val="28"/>
        </w:rPr>
        <w:t>ективного договора или о продлении действующего на срок до трех лет, которое осуществляется в порядке, аналогичном порядку внесения изменений и дополнений в коллективный договор.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1.9. При ликвидации организации коллективный договор сохраняет свое действие </w:t>
      </w:r>
      <w:r w:rsidRPr="00623D59">
        <w:rPr>
          <w:sz w:val="28"/>
          <w:szCs w:val="28"/>
        </w:rPr>
        <w:t>в течение всего срока проведения ликвидации.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1.10. При принятии решения о создании автономного учреждения путем изменения типа существующего муниципального учреждения учитывать мнение выборного органа первичной профсоюзной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1.11. Стороны догово</w:t>
      </w:r>
      <w:r w:rsidRPr="00623D59">
        <w:rPr>
          <w:sz w:val="28"/>
          <w:szCs w:val="28"/>
        </w:rPr>
        <w:t>рились, что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(конференции) работников в установленном законом порядке (статья 44 ТК РФ). Внос</w:t>
      </w:r>
      <w:r w:rsidRPr="00623D59">
        <w:rPr>
          <w:sz w:val="28"/>
          <w:szCs w:val="28"/>
        </w:rPr>
        <w:t>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1.12. Контроль за ходом выполнения коллективного договора</w:t>
      </w:r>
      <w:r w:rsidRPr="00623D59">
        <w:rPr>
          <w:sz w:val="28"/>
          <w:szCs w:val="28"/>
        </w:rPr>
        <w:t xml:space="preserve"> осуществляется сторонами коллективного договора в лице их представителей, соответствующими органами по труду.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1.13. Стороны коллективного договора обязуются проводить обсуждение итогов выполнения коллективного договора на общем собрании работников не реже</w:t>
      </w:r>
      <w:r w:rsidRPr="00623D59">
        <w:rPr>
          <w:sz w:val="28"/>
          <w:szCs w:val="28"/>
        </w:rPr>
        <w:t xml:space="preserve"> одного раза в год; использовать возможность переговорного процесса с целью учета интересов Сторон и предотвращения социальной напряженности в коллективах образовательных организаций.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1.14. Выборный орган первичной профсоюзной организации содействует предо</w:t>
      </w:r>
      <w:r w:rsidRPr="00623D59">
        <w:rPr>
          <w:sz w:val="28"/>
          <w:szCs w:val="28"/>
        </w:rPr>
        <w:t>твращению в образовательной организации коллективных трудовых споров при выполнении работодателем обязательств, включенных в коллективный договор.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1.15. Локальные нормативные акты образовательной организации, содержащие нормы трудового права и являющиеся п</w:t>
      </w:r>
      <w:r w:rsidRPr="00623D59">
        <w:rPr>
          <w:sz w:val="28"/>
          <w:szCs w:val="28"/>
        </w:rPr>
        <w:t>риложениями к коллективному договору, принимаются по согласованию с выборным органом первичной профсоюзной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1.16. Положения коллективного договора учитываются при разработке приказов и других нормативных актов локального характера, а также меро</w:t>
      </w:r>
      <w:r w:rsidRPr="00623D59">
        <w:rPr>
          <w:sz w:val="28"/>
          <w:szCs w:val="28"/>
        </w:rPr>
        <w:t>приятий по вопросам установления условий оплаты труда, режима рабочего времени и времени отдыха, охраны труда, развития социальной сферы.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1.17. При нарушении порядка принятия локальных нормативных актов, содержащих нормы трудового права, работодатель обязу</w:t>
      </w:r>
      <w:r w:rsidRPr="00623D59">
        <w:rPr>
          <w:sz w:val="28"/>
          <w:szCs w:val="28"/>
        </w:rPr>
        <w:t>ется по письменному требованию выборного органа первичной профсоюзной организации отменить соответствующий локальный нормативный акт с даты его принятия.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</w:t>
      </w:r>
      <w:r w:rsidRPr="00623D59">
        <w:rPr>
          <w:sz w:val="28"/>
          <w:szCs w:val="28"/>
        </w:rPr>
        <w:t>.18. Законодательные и иные нормативные правовые акты, улучшающие правовое регулирование социально-экономического положения работников по сравнению с регулированием, предусмотренным настоящим коллективным договором, применяются с даты вступления их в силу.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случае вступления в силу нормативного правового акта, ухудшающего положение работников по сравнению с установленным коллективным договором, условия настоящего коллективного договора сохраняют свои действия, если это не противоречит законодательству Росс</w:t>
      </w:r>
      <w:r w:rsidRPr="00623D59">
        <w:rPr>
          <w:sz w:val="28"/>
          <w:szCs w:val="28"/>
        </w:rPr>
        <w:t>ийской Федерации.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1.19.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обязательств.</w:t>
      </w:r>
    </w:p>
    <w:p w:rsidR="00636158" w:rsidRPr="00623D59" w:rsidRDefault="00296922">
      <w:pPr>
        <w:ind w:firstLine="540"/>
        <w:jc w:val="both"/>
        <w:rPr>
          <w:lang w:eastAsia="zh-CN"/>
        </w:rPr>
      </w:pPr>
      <w:r w:rsidRPr="00623D59">
        <w:rPr>
          <w:sz w:val="28"/>
          <w:szCs w:val="28"/>
        </w:rPr>
        <w:t xml:space="preserve">1.20. Настоящий договор действует </w:t>
      </w:r>
      <w:r w:rsidRPr="00623D59">
        <w:rPr>
          <w:sz w:val="28"/>
          <w:szCs w:val="28"/>
          <w:lang w:eastAsia="zh-CN"/>
        </w:rPr>
        <w:t>с момента его подписания сторонами и действуе</w:t>
      </w:r>
      <w:r w:rsidRPr="00623D59">
        <w:rPr>
          <w:sz w:val="28"/>
          <w:szCs w:val="28"/>
          <w:lang w:eastAsia="zh-CN"/>
        </w:rPr>
        <w:t xml:space="preserve">т трех лет.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Коллективные переговоры по разработке и заключению нового коллективного договора должны быть начаты не позднее </w:t>
      </w:r>
      <w:r w:rsidRPr="00623D59">
        <w:rPr>
          <w:i/>
          <w:sz w:val="28"/>
          <w:szCs w:val="28"/>
        </w:rPr>
        <w:t>20.10. 2027</w:t>
      </w:r>
      <w:r w:rsidRPr="00623D59">
        <w:rPr>
          <w:sz w:val="28"/>
          <w:szCs w:val="28"/>
        </w:rPr>
        <w:t xml:space="preserve"> года.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1.21. Стороны определяют следующие формы управления организацией непосредственно работниками и через выборный орга</w:t>
      </w:r>
      <w:r w:rsidRPr="00623D59">
        <w:rPr>
          <w:sz w:val="28"/>
          <w:szCs w:val="28"/>
        </w:rPr>
        <w:t>н первичной профсоюзной организации: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учет мнения выборного органа первичной профсоюзной организации (согласование);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консультации работодателя и представителей работников по вопросам принятия локальных нормативных актов;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- получение </w:t>
      </w:r>
      <w:r w:rsidRPr="00623D59">
        <w:rPr>
          <w:sz w:val="28"/>
          <w:szCs w:val="28"/>
        </w:rPr>
        <w:t>представителями работников от работодателя информации по вопросам, непосредственно затрагивающим интересы работников, а также по вопросам, предусмотренным частью 2 статьи 53 ТК РФ и по иным вопросам, предусмотренным в настоящем коллективном договоре;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обс</w:t>
      </w:r>
      <w:r w:rsidRPr="00623D59">
        <w:rPr>
          <w:sz w:val="28"/>
          <w:szCs w:val="28"/>
        </w:rPr>
        <w:t>уждение с работодателем вопросов о работе организации, внесении предложений по ее совершенствованию;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- обсуждение с работодателем вопросов планов социально-экономического развития организации;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участие в разработке и принятии коллективного договора;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чле</w:t>
      </w:r>
      <w:r w:rsidRPr="00623D59">
        <w:rPr>
          <w:sz w:val="28"/>
          <w:szCs w:val="28"/>
        </w:rPr>
        <w:t>нство в комиссиях организации с целью защиты трудовых прав работников;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другие формы.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1.22. Текст коллективного договора после его уведомительной регистрации размещается на официальном сайте организации https://berkor.gosuslugi.ru/.</w:t>
      </w:r>
    </w:p>
    <w:p w:rsidR="00636158" w:rsidRPr="00623D59" w:rsidRDefault="00636158">
      <w:pPr>
        <w:ind w:firstLine="567"/>
        <w:rPr>
          <w:sz w:val="28"/>
          <w:szCs w:val="28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  <w:lang w:val="en-US"/>
        </w:rPr>
        <w:t>II</w:t>
      </w:r>
      <w:r w:rsidRPr="00623D59">
        <w:rPr>
          <w:b/>
          <w:sz w:val="28"/>
          <w:szCs w:val="28"/>
        </w:rPr>
        <w:t>. Трудовой договор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2.1. Содержание трудового договора, порядок его заключения, изменения и расторжения определяются в соответствии с ТК РФ, другими законодательными и нормативными правовыми актами, Уставом организации и не могут ухудшать положение работников по сравнению с </w:t>
      </w:r>
      <w:r w:rsidRPr="00623D59">
        <w:rPr>
          <w:sz w:val="28"/>
          <w:szCs w:val="28"/>
        </w:rPr>
        <w:t>действующим трудовым законодательством, а также территориальным соглашением и настоящим коллективным договором.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2.2. При введении в организации электронного документооборота в сфере трудовых отношений в соответствии с положениями статьи 22.1 – 22.3 ТК РФ р</w:t>
      </w:r>
      <w:r w:rsidRPr="00623D59">
        <w:rPr>
          <w:sz w:val="28"/>
          <w:szCs w:val="28"/>
        </w:rPr>
        <w:t>аботодатель принимает по согласованию с первичной профсоюзной организацией (с учетом мнения первичной профсоюзной организацией) локальный нормативный акт о введении электронного документооборота с внесением сторонами соответствующих изменений в настоящий к</w:t>
      </w:r>
      <w:r w:rsidRPr="00623D59">
        <w:rPr>
          <w:sz w:val="28"/>
          <w:szCs w:val="28"/>
        </w:rPr>
        <w:t>оллективный договор.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Работодатель вправе принять решение о распространении на взаимодействие с дистанционными работниками правил осуществления электронного документооборота в соответствии с положениями статьи 22.3 - 22.3</w:t>
      </w:r>
      <w:r w:rsidRPr="00623D59">
        <w:rPr>
          <w:sz w:val="28"/>
          <w:szCs w:val="28"/>
          <w:vertAlign w:val="superscript"/>
        </w:rPr>
        <w:t xml:space="preserve"> </w:t>
      </w:r>
      <w:r w:rsidRPr="00623D59">
        <w:rPr>
          <w:sz w:val="28"/>
          <w:szCs w:val="28"/>
        </w:rPr>
        <w:t>ТК РФ.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2.3. Нормы профессиональной </w:t>
      </w:r>
      <w:r w:rsidRPr="00623D59">
        <w:rPr>
          <w:sz w:val="28"/>
          <w:szCs w:val="28"/>
        </w:rPr>
        <w:t>этики педагогических работников закрепляются в локальных нормативных актах организации, принимаемых работодателем в порядке, установленном уставом образовательной организации, по согласованию с выборным органом первичной профсоюзной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2.4. Работ</w:t>
      </w:r>
      <w:r w:rsidRPr="00623D59">
        <w:rPr>
          <w:sz w:val="28"/>
          <w:szCs w:val="28"/>
        </w:rPr>
        <w:t xml:space="preserve">одатель не вправе требовать от работника выполнения работы, не обусловленной трудовым договором, условия трудового договора не могут ухудшать положение работника по сравнению с действующим трудовым законодательством. 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2.5. Работодатель обязан в сфере трудо</w:t>
      </w:r>
      <w:r w:rsidRPr="00623D59">
        <w:t>вых отношений: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1) при заключении трудового договора требовать от лица, поступающего на работу, т</w:t>
      </w:r>
      <w:r w:rsidRPr="00623D59">
        <w:t>олько документы, предусмотренные статьей 65 ТК РФ. Справку о наличии (отсутствии) судимости и (или) факта уголовного преследования либо о прекращении уголовного преследования по реабилитирующим основаниям требовать только при заключении трудового договора;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lastRenderedPageBreak/>
        <w:t>2) определять должностные обязанности работников организации в должностной инструкции, которая утверждается по согласованию с первичной профсоюзной организацией (с учетом мнения первичной профсоюзной организацией) и является приложением к трудовому догово</w:t>
      </w:r>
      <w:r w:rsidRPr="00623D59">
        <w:t>ру;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3) до подписания трудового договора с работником ознакомить его под роспись с уставом организации, правилами внутреннего трудового распорядка (далее - ПВТР), Соглашением, коллективным договором, а также иными локальными нормативными актами организации,</w:t>
      </w:r>
      <w:r w:rsidRPr="00623D59">
        <w:t xml:space="preserve"> непосредственно связанными с трудовой деятельностью работника;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4) </w:t>
      </w:r>
      <w:bookmarkStart w:id="1" w:name="sub_4162"/>
      <w:r w:rsidRPr="00623D59">
        <w:t xml:space="preserve">Обеспечивать на основании письменного заявления работника ведение его трудовой книжки в бумажном виде, формировать в электронном виде основную информацию о трудовой деятельности и трудовом </w:t>
      </w:r>
      <w:r w:rsidRPr="00623D59">
        <w:t>стаже каждого работника, представлять ее в порядке, установленном законодательством Российской Федерации об индивидуальном (персонифицированном) учете в системе обязательного пенсионного страхования, для хранения в информационных ресурсах Фонда пенсионного</w:t>
      </w:r>
      <w:r w:rsidRPr="00623D59">
        <w:t xml:space="preserve"> и социального страхования Российской Федерации;</w:t>
      </w:r>
    </w:p>
    <w:p w:rsidR="00636158" w:rsidRPr="00623D59" w:rsidRDefault="00296922">
      <w:pPr>
        <w:pStyle w:val="ConsPlusNormal"/>
        <w:ind w:firstLine="567"/>
        <w:jc w:val="both"/>
      </w:pPr>
      <w:bookmarkStart w:id="2" w:name="sub_4163"/>
      <w:bookmarkEnd w:id="1"/>
      <w:r w:rsidRPr="00623D59">
        <w:t>5) по запросу работника предоставлять сведения о его трудовой деятельности;</w:t>
      </w:r>
    </w:p>
    <w:p w:rsidR="00636158" w:rsidRPr="00623D59" w:rsidRDefault="00296922">
      <w:pPr>
        <w:pStyle w:val="ConsPlusNormal"/>
        <w:ind w:firstLine="567"/>
        <w:jc w:val="both"/>
      </w:pPr>
      <w:bookmarkStart w:id="3" w:name="sub_4164"/>
      <w:bookmarkEnd w:id="2"/>
      <w:r w:rsidRPr="00623D59">
        <w:t xml:space="preserve">6) руководствоваться профессиональными стандартами и Единым квалификационным справочником должностей руководителей, специалистов и </w:t>
      </w:r>
      <w:r w:rsidRPr="00623D59">
        <w:t>служащих, содержащим в том числе квалификационные характеристики должностей работников образования, а также руководителей и специалистов высшего и дополнительного профессионального образования, здравоохранения и культуры, в которых предусматриваются должно</w:t>
      </w:r>
      <w:r w:rsidRPr="00623D59">
        <w:t>стные обязанности работников, требования к знаниям, профессиональной подготовке и уровню квалификации, необходимые для осуществления соответствующей профессиональной деятельности;</w:t>
      </w:r>
      <w:bookmarkEnd w:id="3"/>
    </w:p>
    <w:p w:rsidR="00636158" w:rsidRPr="00623D59" w:rsidRDefault="00296922">
      <w:pPr>
        <w:pStyle w:val="ConsPlusNormal"/>
        <w:ind w:firstLine="567"/>
        <w:jc w:val="both"/>
      </w:pPr>
      <w:r w:rsidRPr="00623D59">
        <w:t>7) не допускать снижение уровня трудовых прав педагогических работников с уч</w:t>
      </w:r>
      <w:r w:rsidRPr="00623D59">
        <w:t>етом обеспечения гарантий в сфере оплаты труда, установленных трудовым законодательством, иными нормативными правовыми актами Российской Федерации, при заключении в порядке, установленном трудовым законодательством, дополнительных соглашений к трудовым дог</w:t>
      </w:r>
      <w:r w:rsidRPr="00623D59">
        <w:t>оворам педагогических работников в целях уточнения и конкретизации должностных обязанностей, показателей и критериев оценки эффективности деятельности, установления размера вознаграждения за достижение коллективных результатов труда.</w:t>
      </w:r>
    </w:p>
    <w:p w:rsidR="00636158" w:rsidRPr="00623D59" w:rsidRDefault="00296922">
      <w:pPr>
        <w:pStyle w:val="32"/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2.6. При приеме на раб</w:t>
      </w:r>
      <w:r w:rsidRPr="00623D59">
        <w:rPr>
          <w:sz w:val="28"/>
          <w:szCs w:val="28"/>
        </w:rPr>
        <w:t>оту педагогических работников, имеющих первую или высшую квалификационную категорию, а также ранее успешно прошедших аттестацию на соответствие занимаемой должности, после которой прошло не более трех лет, испытание при приеме на работу не устанавливается.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2.7. Трудовой договор заключается с работником в письменной форме в двух экземплярах, каждый из которых подписывается работодателем и </w:t>
      </w:r>
      <w:r w:rsidRPr="00623D59">
        <w:rPr>
          <w:sz w:val="28"/>
          <w:szCs w:val="28"/>
        </w:rPr>
        <w:lastRenderedPageBreak/>
        <w:t xml:space="preserve">работником, один экземпляр под роспись передается работнику в день заключения. Получение работником экземпляра трудового </w:t>
      </w:r>
      <w:r w:rsidRPr="00623D59">
        <w:rPr>
          <w:sz w:val="28"/>
          <w:szCs w:val="28"/>
        </w:rPr>
        <w:t>договора должно подтверждаться подписью работника на экземпляре трудового договора, хранящегося у работодателя.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Работодатель вправе издать на основании заключенного трудового договора приказ (распоряжение) о приеме на работу. Содержание приказа (распоряжен</w:t>
      </w:r>
      <w:r w:rsidRPr="00623D59">
        <w:rPr>
          <w:sz w:val="28"/>
          <w:szCs w:val="28"/>
        </w:rPr>
        <w:t>ия) работодателя должно соответствовать условиям заключенного трудового договора.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2.8. В трудовом договоре оговариваются обязательные условия трудового договора, предусмотренные статьей 57 ТК РФ, в том числе объем учебной нагрузки, режим и продолжительност</w:t>
      </w:r>
      <w:r w:rsidRPr="00623D59">
        <w:rPr>
          <w:sz w:val="28"/>
          <w:szCs w:val="28"/>
        </w:rPr>
        <w:t>ь рабочего времени, льготы и компенсации.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Конкретизировать при заключении работодателем трудового договора (дополнительного соглашения к трудовому договору) с работником организации его должностные обязанности, условия оплаты труда, меры социальной поддерж</w:t>
      </w:r>
      <w:r w:rsidRPr="00623D59">
        <w:rPr>
          <w:sz w:val="28"/>
          <w:szCs w:val="28"/>
        </w:rPr>
        <w:t>ки, показатели и критерии оценки результативности его деятельности в зависимости от результатов труда, предусматривающие в том числе такие обязательные условия оплаты труда, как: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1) размер оклада (должностного оклада), ставки заработной платы, конкретно ус</w:t>
      </w:r>
      <w:r w:rsidRPr="00623D59">
        <w:rPr>
          <w:sz w:val="28"/>
          <w:szCs w:val="28"/>
        </w:rPr>
        <w:t>тановленный за исполнение работником трудовых (должностных) обязанностей определенной сложности (квалификации) за календарный месяц либо за установленную норму труда (норму часов педагогической работы в неделю (в год) за ставку заработной платы);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2) виды и</w:t>
      </w:r>
      <w:r w:rsidRPr="00623D59">
        <w:rPr>
          <w:sz w:val="28"/>
          <w:szCs w:val="28"/>
        </w:rPr>
        <w:t xml:space="preserve"> размеры выплат компенсационного характера (при выполнении работ с вредными и (или) опасными, иными особыми условиями труда, в условиях, отклоняющихся от нормальных условий труда, и др.);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3) виды и размеры выплат стимулирующего характера, условия для их ус</w:t>
      </w:r>
      <w:r w:rsidRPr="00623D59">
        <w:rPr>
          <w:sz w:val="28"/>
          <w:szCs w:val="28"/>
        </w:rPr>
        <w:t>тановления со ссылкой на локальный нормативный акт, регулирующий порядок осуществления выплат стимулирующего характера, если их размеры зависят от установленных в организации показателей и критериев;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4) продолжительность рабочего времени либо норм часов пе</w:t>
      </w:r>
      <w:r w:rsidRPr="00623D59">
        <w:rPr>
          <w:sz w:val="28"/>
          <w:szCs w:val="28"/>
        </w:rPr>
        <w:t xml:space="preserve">дагогической работы за ставку заработной платы, порядок определения учебной нагрузки, основания ее изменения, установленных </w:t>
      </w:r>
      <w:hyperlink r:id="rId10" w:history="1">
        <w:r w:rsidRPr="00623D59">
          <w:rPr>
            <w:sz w:val="28"/>
            <w:szCs w:val="28"/>
          </w:rPr>
          <w:t>приказом</w:t>
        </w:r>
      </w:hyperlink>
      <w:r w:rsidRPr="00623D59">
        <w:rPr>
          <w:sz w:val="28"/>
          <w:szCs w:val="28"/>
        </w:rPr>
        <w:t xml:space="preserve"> Минобрнауки Росс</w:t>
      </w:r>
      <w:r w:rsidRPr="00623D59">
        <w:rPr>
          <w:sz w:val="28"/>
          <w:szCs w:val="28"/>
        </w:rPr>
        <w:t>ии от 22.12.2014 № 1601 «О продолжительности рабочего времени (нормах часов педагогической работы за ставку заработной платы) педагогических работников и о порядке определения учебной нагрузки педагогических работников, оговариваемой в трудовом договоре» (</w:t>
      </w:r>
      <w:r w:rsidRPr="00623D59">
        <w:rPr>
          <w:sz w:val="28"/>
          <w:szCs w:val="28"/>
        </w:rPr>
        <w:t>далее – Приказ № 1601).</w:t>
      </w:r>
    </w:p>
    <w:p w:rsidR="00636158" w:rsidRPr="00623D59" w:rsidRDefault="00296922">
      <w:pPr>
        <w:pStyle w:val="32"/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2.9. Трудовой договор заключается для выполнения трудовой функции, которая носит постоянный характер, на неопределенный срок. Срочный трудовой договор заключать только в случаях, предусмотренных статьей 59 ТК РФ.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2.10. В случае приз</w:t>
      </w:r>
      <w:r w:rsidRPr="00623D59">
        <w:rPr>
          <w:sz w:val="28"/>
          <w:szCs w:val="28"/>
        </w:rPr>
        <w:t xml:space="preserve">ыва работника на военную службу по мобилизации или заключения им контракта в соответствии с пунктом 7 статьи 38 </w:t>
      </w:r>
      <w:r w:rsidRPr="00623D59">
        <w:rPr>
          <w:sz w:val="28"/>
          <w:szCs w:val="28"/>
        </w:rPr>
        <w:lastRenderedPageBreak/>
        <w:t>Федерального закона от 28.03.1998 № 53-ФЗ «О воинской обязанности и военной службе» либо контракта о добровольном содействии в выполнении задач,</w:t>
      </w:r>
      <w:r w:rsidRPr="00623D59">
        <w:rPr>
          <w:sz w:val="28"/>
          <w:szCs w:val="28"/>
        </w:rPr>
        <w:t xml:space="preserve"> возложенных на Вооруженные Силы Российской Федерации или войска национальной гвардии Российской Федерации, действие трудового договора, заключенного между работником и работодателем, приостанавливается на период прохождения работником военной службы или о</w:t>
      </w:r>
      <w:r w:rsidRPr="00623D59">
        <w:rPr>
          <w:sz w:val="28"/>
          <w:szCs w:val="28"/>
        </w:rPr>
        <w:t xml:space="preserve">казания им добровольного содействия в выполнении задач, возложенных на Вооруженные Силы Российской Федерации или войска национальной гвардии Российской Федерации.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Работодатель на основании заявления работника издает приказ о приостановлении действия трудо</w:t>
      </w:r>
      <w:r w:rsidRPr="00623D59">
        <w:rPr>
          <w:sz w:val="28"/>
          <w:szCs w:val="28"/>
        </w:rPr>
        <w:t>вого договора. К заявлению работника прилагается копия повестки о призыве на военную службу по мобилизации или уведомление федерального органа исполнительной власти о заключении с работником контракта о прохождении военной службы в соответствии с пунктом 7</w:t>
      </w:r>
      <w:r w:rsidRPr="00623D59">
        <w:rPr>
          <w:sz w:val="28"/>
          <w:szCs w:val="28"/>
        </w:rPr>
        <w:t xml:space="preserve"> статьи 38 Федерального закона от 28.03.1998 № 53-ФЗ «О воинской обязанности и военной службе» либо контракта о добровольном содействии в выполнении задач, возложенных на Вооруженные Силы Российской Федерации или войска национальной гвардии Российской Феде</w:t>
      </w:r>
      <w:r w:rsidRPr="00623D59">
        <w:rPr>
          <w:sz w:val="28"/>
          <w:szCs w:val="28"/>
        </w:rPr>
        <w:t xml:space="preserve">рации. Указанное уведомление предоставляется федеральным органом исполнительной власти, с которым работник заключил соответствующий контракт.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период приостановления действия трудового договора стороны трудового договора приостанавливают осуществление пр</w:t>
      </w:r>
      <w:r w:rsidRPr="00623D59">
        <w:rPr>
          <w:sz w:val="28"/>
          <w:szCs w:val="28"/>
        </w:rPr>
        <w:t>ав и обязанностей, установленных трудовым законодательством и иными нормативными правовыми актами, содержащими нормы трудового права, локальными нормативными актами, а также прав и обязанностей, вытекающих из условий коллективного договора, соглашений, тру</w:t>
      </w:r>
      <w:r w:rsidRPr="00623D59">
        <w:rPr>
          <w:sz w:val="28"/>
          <w:szCs w:val="28"/>
        </w:rPr>
        <w:t xml:space="preserve">дового договора, за исключением прав и обязанностей, установленных статьей 351.7 ТК РФ.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период приостановления действия трудового договора за работником сохраняется место работы (должность). В этот период работодатель вправе заключить с другим работнико</w:t>
      </w:r>
      <w:r w:rsidRPr="00623D59">
        <w:rPr>
          <w:sz w:val="28"/>
          <w:szCs w:val="28"/>
        </w:rPr>
        <w:t xml:space="preserve">м срочный трудовой договор на время исполнения обязанностей отсутствующего работника по указанному месту работы (должности).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Работодатель не позднее дня приостановления действия трудового договора обязан выплатить работнику заработную плату и причитающиес</w:t>
      </w:r>
      <w:r w:rsidRPr="00623D59">
        <w:rPr>
          <w:sz w:val="28"/>
          <w:szCs w:val="28"/>
        </w:rPr>
        <w:t xml:space="preserve">я ему выплаты в полном объеме за период работы, предшествующий приостановлению действия трудового договора.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На период приостановления действия трудового договора в отношении работника сохраняются со</w:t>
      </w:r>
      <w:r w:rsidRPr="00623D59">
        <w:rPr>
          <w:sz w:val="28"/>
          <w:szCs w:val="28"/>
        </w:rPr>
        <w:t>циально-трудовые гарантии, право на предоставление которых он получил до начала указанного периода (дополнительное страхование работника, негосударственное пенсионное обеспечение работника, улучшение социально-бытовых условий работника и членов его семьи).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Работодатель в период приостановления действия трудового договора вправе выплачивать работнику материальную помощь.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Период приостановления действия трудового договора в соответствии со статьей 351.7 ТК РФ засчитывается в трудовой стаж работника, а также в стаж работы по специальности (за исключением случаев досрочного назначения страховой пенсии по старости).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Действие </w:t>
      </w:r>
      <w:r w:rsidRPr="00623D59">
        <w:rPr>
          <w:sz w:val="28"/>
          <w:szCs w:val="28"/>
        </w:rPr>
        <w:t>трудового договора возобновляется в день выхода работника на работу. Работник обязан предупредить работодателя о своем выходе на работу не позднее чем за три рабочих дня. При отсутствии оснований для прекращения срочного трудового договора, предусмотренных</w:t>
      </w:r>
      <w:r w:rsidRPr="00623D59">
        <w:rPr>
          <w:sz w:val="28"/>
          <w:szCs w:val="28"/>
        </w:rPr>
        <w:t xml:space="preserve"> частью одиннадцатой статьей 351.7 ТК РФ, срочный трудовой договор возобновляется на период, равный остатку срока действия данного трудового договора, исчисляемого на день приостановления его действия.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Работник в течение шести месяцев после возобновления в</w:t>
      </w:r>
      <w:r w:rsidRPr="00623D59">
        <w:rPr>
          <w:sz w:val="28"/>
          <w:szCs w:val="28"/>
        </w:rPr>
        <w:t xml:space="preserve"> соответствии со статьей 351.7 ТК РФ действия трудового договора имеет право на предоставление ему ежегодного оплачиваемого отпуска в удобное для него время независимо от стажа работы у работодателя.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Расторжение по инициативе работодателя трудового догово</w:t>
      </w:r>
      <w:r w:rsidRPr="00623D59">
        <w:rPr>
          <w:sz w:val="28"/>
          <w:szCs w:val="28"/>
        </w:rPr>
        <w:t xml:space="preserve">ра с работником в период приостановления действия трудового договора не допускается, за исключением случаев ликвидации организации либо прекращения деятельности индивидуальным предпринимателем, а также истечения в указанный период срока действия трудового </w:t>
      </w:r>
      <w:r w:rsidRPr="00623D59">
        <w:rPr>
          <w:sz w:val="28"/>
          <w:szCs w:val="28"/>
        </w:rPr>
        <w:t xml:space="preserve">договора, если он был заключен на определенный срок в соответствии с частью первой и абзацами третьим, пятым, девятым - одиннадцатым части второй статьи 59 ТК РФ.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случае, если работник не вышел на работу по истечении трех месяцев после окончания прохожд</w:t>
      </w:r>
      <w:r w:rsidRPr="00623D59">
        <w:rPr>
          <w:sz w:val="28"/>
          <w:szCs w:val="28"/>
        </w:rPr>
        <w:t>ения им военной службы по мобилизации или военной службы по контракту, заключенному в соответствии с пунктом 7 статьи 38 Федерального закона от 28.03.1998 № 53-ФЗ «О воинской обязанности и военной службе», либо после окончания действия заключенного им конт</w:t>
      </w:r>
      <w:r w:rsidRPr="00623D59">
        <w:rPr>
          <w:sz w:val="28"/>
          <w:szCs w:val="28"/>
        </w:rPr>
        <w:t>ракта о добровольном содействии в выполнении задач, возложенных на Вооруженные Силы Российской Федерации или войска национальной гвардии Российской Федерации, расторжение трудового договора с работником осуществляется по инициативе работодателя по основани</w:t>
      </w:r>
      <w:r w:rsidRPr="00623D59">
        <w:rPr>
          <w:sz w:val="28"/>
          <w:szCs w:val="28"/>
        </w:rPr>
        <w:t>ю, предусмотренному пунктом 13.1, части 1, статьи 81 ТК РФ. Федеральный орган исполнительной власти, с которым работник заключил соответствующий контракт, обязан информировать работодателя о дате окончания прохождения работником военной службы по контракту</w:t>
      </w:r>
      <w:r w:rsidRPr="00623D59">
        <w:rPr>
          <w:sz w:val="28"/>
          <w:szCs w:val="28"/>
        </w:rPr>
        <w:t>, заключенному в соответствии с пунктом 7, статьи 38 Федерального закона от 28.03.1998 № 53-ФЗ «О воинской обязанности и военной службе», или о дате окончания действия заключенного работником контракта о добровольном содействии в выполнении задач, возложен</w:t>
      </w:r>
      <w:r w:rsidRPr="00623D59">
        <w:rPr>
          <w:sz w:val="28"/>
          <w:szCs w:val="28"/>
        </w:rPr>
        <w:t>ных на Вооруженные Силы Российской Федерации или войска национальной гвардии Российской Федерации.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Лицо, с которым в период приостановления действия трудового договора расторгнут трудовой договор в связи с истечением срока его действия, в течение трех меся</w:t>
      </w:r>
      <w:r w:rsidRPr="00623D59">
        <w:rPr>
          <w:sz w:val="28"/>
          <w:szCs w:val="28"/>
        </w:rPr>
        <w:t>цев после окончания прохождения указанным лицом военной службы по мобилизации или военной службы по контракту, заключенному в соответствии с пунктом 7, статьи 38 Федерального закона от 28.03.1998 № 53-ФЗ «О воинской обязанности и военной службе», либо посл</w:t>
      </w:r>
      <w:r w:rsidRPr="00623D59">
        <w:rPr>
          <w:sz w:val="28"/>
          <w:szCs w:val="28"/>
        </w:rPr>
        <w:t>е окончания действия заключенного указанным лицом контракта о добровольном содействии в выполнении задач, возложенных на Вооруженные Силы Российской Федерации или войска национальной гвардии Российской Федерации, имеет преимущественное право поступления на</w:t>
      </w:r>
      <w:r w:rsidRPr="00623D59">
        <w:rPr>
          <w:sz w:val="28"/>
          <w:szCs w:val="28"/>
        </w:rPr>
        <w:t xml:space="preserve"> работу по ранее занимаемой должности у работодателя, с которым указанное лицо состояло в трудовых отношениях до призыва на военную службу по мобилизации, заключения контракта о прохождении военной службы либо контракта о добровольном содействии в выполнен</w:t>
      </w:r>
      <w:r w:rsidRPr="00623D59">
        <w:rPr>
          <w:sz w:val="28"/>
          <w:szCs w:val="28"/>
        </w:rPr>
        <w:t xml:space="preserve">ии задач, возложенных на Вооруженные Силы Российской Федерации или войска национальной гвардии Российской Федерации, в случае отсутствия вакансии по такой должности на другую вакантную должность или работу, соответствующую квалификации работника, а при их </w:t>
      </w:r>
      <w:r w:rsidRPr="00623D59">
        <w:rPr>
          <w:sz w:val="28"/>
          <w:szCs w:val="28"/>
        </w:rPr>
        <w:t>отсутствии на вакантную нижестоящую должность или нижеоплачиваемую работу. При этом работа по соответствующей должности (соответствующая работа) не должна быть противопоказана указанному лицу по состоянию здоровья.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2.11. Объем учебной нагрузки (педагогичес</w:t>
      </w:r>
      <w:r w:rsidRPr="00623D59">
        <w:rPr>
          <w:sz w:val="28"/>
          <w:szCs w:val="28"/>
        </w:rPr>
        <w:t xml:space="preserve">кой работы) педагогическим работникам устанавливается работодателем исходя из количества часов по учебному плану, программам, обеспеченности кадрами, других конкретных условий в данной организации по согласованию с первичной профсоюзной организацией.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Объе</w:t>
      </w:r>
      <w:r w:rsidRPr="00623D59">
        <w:rPr>
          <w:sz w:val="28"/>
          <w:szCs w:val="28"/>
        </w:rPr>
        <w:t>м учебной нагрузки педагогического работника оговаривается в трудовом договоре и может быть изменен сторонами только с письменного согласия работника.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iCs/>
          <w:sz w:val="28"/>
          <w:szCs w:val="28"/>
        </w:rPr>
        <w:t>Высвобождающуюся в связи с увольнением педагогических работников учебную нагрузку предлагать, прежде всег</w:t>
      </w:r>
      <w:r w:rsidRPr="00623D59">
        <w:rPr>
          <w:iCs/>
          <w:sz w:val="28"/>
          <w:szCs w:val="28"/>
        </w:rPr>
        <w:t>о, тем педагогическим работникам, учебная нагрузка которых установлена в объеме менее нормы часов за ставку заработной платы.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Учебная нагрузка на новый учебный год учителям и педагогическим работникам, ведущих преподавательскую работу помимо основной работ</w:t>
      </w:r>
      <w:r w:rsidRPr="00623D59">
        <w:rPr>
          <w:sz w:val="28"/>
          <w:szCs w:val="28"/>
        </w:rPr>
        <w:t>ы, устанавливается руководителем организации по согласованию с профкомом. Эта работа завершается до окончания учебного года и ухода работников в отпуск для определения классов и учебной нагрузки в новом учебном году.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Работодатель должен ознакомить педагоги</w:t>
      </w:r>
      <w:r w:rsidRPr="00623D59">
        <w:rPr>
          <w:sz w:val="28"/>
          <w:szCs w:val="28"/>
        </w:rPr>
        <w:t>ческих работников до ухода в очередной отпуск с их учебной нагрузкой на новый учебный год в письменной форме.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2.12. При установлении учителям и педагогическим работникам, для которых данная организация является местом основной работы, учебной нагрузки (нор</w:t>
      </w:r>
      <w:r w:rsidRPr="00623D59">
        <w:rPr>
          <w:sz w:val="28"/>
          <w:szCs w:val="28"/>
        </w:rPr>
        <w:t xml:space="preserve">мы педагогической работы) на новый учебный год, как </w:t>
      </w:r>
      <w:r w:rsidRPr="00623D59">
        <w:rPr>
          <w:sz w:val="28"/>
          <w:szCs w:val="28"/>
        </w:rPr>
        <w:lastRenderedPageBreak/>
        <w:t xml:space="preserve">правило, сохраняется ее объем и преемственность преподавания предметов в классах. Объем учебной нагрузки, установленный учителям и педагогическим работникам в начале учебного года, не может быть уменьшен </w:t>
      </w:r>
      <w:r w:rsidRPr="00623D59">
        <w:rPr>
          <w:sz w:val="28"/>
          <w:szCs w:val="28"/>
        </w:rPr>
        <w:t>по инициативе администрации в текущем учебном году, а также при установлении ее на следующий учебный год, за исключением случаев уменьшения количества часов по учебным планам и программам, сокращения количества классов.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зависимости от количества часов, п</w:t>
      </w:r>
      <w:r w:rsidRPr="00623D59">
        <w:rPr>
          <w:sz w:val="28"/>
          <w:szCs w:val="28"/>
        </w:rPr>
        <w:t>редусмотренных учебным планом, учебная нагрузка (педагогическая работа) учителям и педагогическим работникам может быть разной в первом и втором учебных полугодиях.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2.13. Преподавательская работа лицам, выполняющим ее помимо основной работы в той же органи</w:t>
      </w:r>
      <w:r w:rsidRPr="00623D59">
        <w:rPr>
          <w:sz w:val="28"/>
          <w:szCs w:val="28"/>
        </w:rPr>
        <w:t>зации, а также педагогическим работникам других образовательных организаций, работникам предприятий и организаций (включая работников органов управления образованием и учебно-методических кабинетов, центров) предоставляется только в том случае, если учител</w:t>
      </w:r>
      <w:r w:rsidRPr="00623D59">
        <w:rPr>
          <w:sz w:val="28"/>
          <w:szCs w:val="28"/>
        </w:rPr>
        <w:t>ям и педагогическим работникам, для которых данная образовательная организация является местом основной работы, обеспечены преподавательской работой в объеме не менее чем на ставку заработной платы.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2.14. Учебная нагрузка учителям и педагогическим работник</w:t>
      </w:r>
      <w:r w:rsidRPr="00623D59">
        <w:rPr>
          <w:sz w:val="28"/>
          <w:szCs w:val="28"/>
        </w:rPr>
        <w:t>ам, находящимся в отпуске по уходу за ребенком до исполнения им возраста трех лет, устанавливается на общих основаниях и передается на этот период для выполнения другими педагогическими работниками.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Учебная нагрузка учителям и педагогическим работникам, пр</w:t>
      </w:r>
      <w:r w:rsidRPr="00623D59">
        <w:rPr>
          <w:sz w:val="28"/>
          <w:szCs w:val="28"/>
        </w:rPr>
        <w:t>изванным на военную службу по мобилизации или заключившим контракт в соответствии с пунктом 7 статьи 38 Федерального закона от 28.03.1998 № 53-ФЗ «О воинской обязанности и военной службе» либо контракт о добровольном содействии в выполнении задач, возложен</w:t>
      </w:r>
      <w:r w:rsidRPr="00623D59">
        <w:rPr>
          <w:sz w:val="28"/>
          <w:szCs w:val="28"/>
        </w:rPr>
        <w:t xml:space="preserve">ных на Вооруженные Силы Российской Федерации или войска национальной гвардии Российской Федерации, устанавливается на общих основаниях и передается для выполнения другим педагогическим работникам на период приостановления трудовых договоров в соответствии </w:t>
      </w:r>
      <w:r w:rsidRPr="00623D59">
        <w:rPr>
          <w:sz w:val="28"/>
          <w:szCs w:val="28"/>
        </w:rPr>
        <w:t>со ст. 351.7</w:t>
      </w:r>
      <w:r w:rsidRPr="00623D59">
        <w:rPr>
          <w:sz w:val="28"/>
          <w:szCs w:val="28"/>
          <w:vertAlign w:val="superscript"/>
        </w:rPr>
        <w:t xml:space="preserve"> </w:t>
      </w:r>
      <w:r w:rsidRPr="00623D59">
        <w:rPr>
          <w:sz w:val="28"/>
          <w:szCs w:val="28"/>
        </w:rPr>
        <w:t>ТК РФ.</w:t>
      </w:r>
    </w:p>
    <w:p w:rsidR="00636158" w:rsidRPr="00623D59" w:rsidRDefault="00296922">
      <w:pPr>
        <w:ind w:firstLine="567"/>
        <w:jc w:val="both"/>
        <w:rPr>
          <w:i/>
          <w:sz w:val="28"/>
          <w:szCs w:val="28"/>
        </w:rPr>
      </w:pPr>
      <w:r w:rsidRPr="00623D59">
        <w:rPr>
          <w:sz w:val="28"/>
          <w:szCs w:val="28"/>
        </w:rPr>
        <w:t xml:space="preserve">2.15. Уменьшение или увеличение учебной нагрузки учителям и педагогическим работникам в течение учебного года по сравнению с учебной нагрузкой, оговоренной в трудовом договоре, возможны в соответствии с </w:t>
      </w:r>
      <w:r w:rsidRPr="00623D59">
        <w:rPr>
          <w:iCs/>
          <w:sz w:val="28"/>
          <w:szCs w:val="28"/>
        </w:rPr>
        <w:t>пунктами 1.5,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>1.7,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>5.2 приложения</w:t>
      </w:r>
      <w:r w:rsidRPr="00623D59">
        <w:rPr>
          <w:iCs/>
          <w:sz w:val="28"/>
          <w:szCs w:val="28"/>
        </w:rPr>
        <w:t xml:space="preserve"> 2 к </w:t>
      </w:r>
      <w:r w:rsidRPr="00623D59">
        <w:rPr>
          <w:i/>
          <w:sz w:val="28"/>
          <w:szCs w:val="28"/>
        </w:rPr>
        <w:t>Приказу Минобрнауки России от 22.12.2014 № 1601 «О продолжительности рабочего времени (нормах часов педагогической работы за ставку заработной платы) педагогических работников и о порядке определения учебной нагрузки педагогических работников, оговари</w:t>
      </w:r>
      <w:r w:rsidRPr="00623D59">
        <w:rPr>
          <w:i/>
          <w:sz w:val="28"/>
          <w:szCs w:val="28"/>
        </w:rPr>
        <w:t>ваемой в трудовом договоре», в том числе:</w:t>
      </w:r>
    </w:p>
    <w:p w:rsidR="00636158" w:rsidRPr="00623D59" w:rsidRDefault="00296922">
      <w:pPr>
        <w:ind w:firstLine="709"/>
        <w:contextualSpacing/>
        <w:jc w:val="both"/>
        <w:rPr>
          <w:iCs/>
          <w:sz w:val="28"/>
          <w:szCs w:val="28"/>
        </w:rPr>
      </w:pPr>
      <w:r w:rsidRPr="00623D59">
        <w:rPr>
          <w:iCs/>
          <w:sz w:val="28"/>
          <w:szCs w:val="28"/>
        </w:rPr>
        <w:t>а)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>по взаимному согласию сторон;</w:t>
      </w:r>
    </w:p>
    <w:p w:rsidR="00636158" w:rsidRPr="00623D59" w:rsidRDefault="00296922">
      <w:pPr>
        <w:ind w:firstLine="709"/>
        <w:contextualSpacing/>
        <w:jc w:val="both"/>
        <w:rPr>
          <w:iCs/>
          <w:sz w:val="28"/>
          <w:szCs w:val="28"/>
        </w:rPr>
      </w:pPr>
      <w:r w:rsidRPr="00623D59">
        <w:rPr>
          <w:iCs/>
          <w:sz w:val="28"/>
          <w:szCs w:val="28"/>
        </w:rPr>
        <w:t>б)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>по инициативе работодателя в случаях:</w:t>
      </w:r>
    </w:p>
    <w:p w:rsidR="00636158" w:rsidRPr="00623D59" w:rsidRDefault="00296922">
      <w:pPr>
        <w:ind w:firstLine="709"/>
        <w:contextualSpacing/>
        <w:jc w:val="both"/>
        <w:rPr>
          <w:iCs/>
          <w:strike/>
          <w:sz w:val="28"/>
          <w:szCs w:val="28"/>
        </w:rPr>
      </w:pPr>
      <w:r w:rsidRPr="00623D59">
        <w:rPr>
          <w:iCs/>
          <w:sz w:val="28"/>
          <w:szCs w:val="28"/>
        </w:rPr>
        <w:t>—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>уменьшения количества часов по учебным планам и программам,  сокращения количества классов (групп);</w:t>
      </w:r>
    </w:p>
    <w:p w:rsidR="00636158" w:rsidRPr="00623D59" w:rsidRDefault="00296922">
      <w:pPr>
        <w:ind w:firstLine="709"/>
        <w:contextualSpacing/>
        <w:jc w:val="both"/>
        <w:rPr>
          <w:iCs/>
          <w:sz w:val="28"/>
          <w:szCs w:val="28"/>
        </w:rPr>
      </w:pPr>
      <w:r w:rsidRPr="00623D59">
        <w:rPr>
          <w:iCs/>
          <w:sz w:val="28"/>
          <w:szCs w:val="28"/>
        </w:rPr>
        <w:lastRenderedPageBreak/>
        <w:t>—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 xml:space="preserve">восстановления на работе </w:t>
      </w:r>
      <w:r w:rsidRPr="00623D59">
        <w:rPr>
          <w:sz w:val="28"/>
          <w:szCs w:val="28"/>
        </w:rPr>
        <w:t xml:space="preserve">учителей и </w:t>
      </w:r>
      <w:r w:rsidRPr="00623D59">
        <w:rPr>
          <w:sz w:val="28"/>
          <w:szCs w:val="28"/>
        </w:rPr>
        <w:t>других педагогических работников</w:t>
      </w:r>
      <w:r w:rsidRPr="00623D59">
        <w:rPr>
          <w:iCs/>
          <w:sz w:val="28"/>
          <w:szCs w:val="28"/>
        </w:rPr>
        <w:t>, ранее выполнявшего эту учебную нагрузку;</w:t>
      </w:r>
    </w:p>
    <w:p w:rsidR="00636158" w:rsidRPr="00623D59" w:rsidRDefault="00296922">
      <w:pPr>
        <w:ind w:firstLine="709"/>
        <w:contextualSpacing/>
        <w:jc w:val="both"/>
        <w:rPr>
          <w:sz w:val="28"/>
          <w:szCs w:val="28"/>
        </w:rPr>
      </w:pPr>
      <w:r w:rsidRPr="00623D59">
        <w:rPr>
          <w:iCs/>
          <w:sz w:val="28"/>
          <w:szCs w:val="28"/>
        </w:rPr>
        <w:t>—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>возвращения на работу женщины, прервавшей отпуск по уходу за ребёнком до достижения им возраста трех лет, или после окончания этого отпуска.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2.16. Оформление изменений условий тру</w:t>
      </w:r>
      <w:r w:rsidRPr="00623D59">
        <w:rPr>
          <w:sz w:val="28"/>
          <w:szCs w:val="28"/>
        </w:rPr>
        <w:t xml:space="preserve">дового договора путем своевременного заключения дополнительного соглашения между работником и работодателем, является неотъемлемой частью заключенного ранее трудового договора, с учетом положений настоящего коллективного договора. 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2.17. При заключении доп</w:t>
      </w:r>
      <w:r w:rsidRPr="00623D59">
        <w:t>олнительных соглашений к трудовым договорам педагогических работников не допускается снижения уровня трудовых прав педагогических работников с учетом гарантий в сфере оплаты труда, установленных трудовым законодательством, иными нормативными правовыми акта</w:t>
      </w:r>
      <w:r w:rsidRPr="00623D59">
        <w:t xml:space="preserve">ми Российской Федерации, локальными нормативными актами образовательной организации.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2.18. Изменение определенных сторонами условий трудового договора, в том числе перевод на другую работу, производить только по письменному соглашению сторон трудового дог</w:t>
      </w:r>
      <w:r w:rsidRPr="00623D59">
        <w:rPr>
          <w:sz w:val="28"/>
          <w:szCs w:val="28"/>
        </w:rPr>
        <w:t>овора путем заключения дополнительного соглашения к трудовому договору, за исключением случаев, предусмотренных частью 2 и частью 3, статьи 72.2 и статьи 74 ТК РФ.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О введении изменений определенных сторонами условий трудового договора работник должен быть уведомлен работодателем в письменной форме не позднее, чем за 2 месяца.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2.19. Временный перевод педагогического работника на другую работу в случаях, предусмотренны</w:t>
      </w:r>
      <w:r w:rsidRPr="00623D59">
        <w:rPr>
          <w:sz w:val="28"/>
          <w:szCs w:val="28"/>
        </w:rPr>
        <w:t>х частью 3, статьи 72.2 ТК РФ, возможен только при наличии письменного согласия работника, если режим временной работы предусматривает увеличение рабочего времени работника по сравнению с режимом, установленным по условиям трудового договора с оплатой не н</w:t>
      </w:r>
      <w:r w:rsidRPr="00623D59">
        <w:rPr>
          <w:sz w:val="28"/>
          <w:szCs w:val="28"/>
        </w:rPr>
        <w:t>иже среднего заработка по прежней работе.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2.20. Прекращение трудового договора с работником может производиться только по основаниям, предусмотренным ТК РФ и иными федеральными законами.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Расторжение трудового договора с супругой (супругом) погибшего (умерш</w:t>
      </w:r>
      <w:r w:rsidRPr="00623D59">
        <w:rPr>
          <w:sz w:val="28"/>
          <w:szCs w:val="28"/>
        </w:rPr>
        <w:t>его) ветерана боевых действий, не вступившей (не вступившим) в повторный брак, по инициативе работодателя не допускается в течение одного года с момента гибели (смерти) ветерана боевых действий (статья 264.1 ТК РФ).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Исключение составляет увольнение по след</w:t>
      </w:r>
      <w:r w:rsidRPr="00623D59">
        <w:rPr>
          <w:sz w:val="28"/>
          <w:szCs w:val="28"/>
        </w:rPr>
        <w:t>ующим основаниям: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ликвидации либо прекращения деятельности организации (пункт 1 части 1 статьи 81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неоднократного неисполнения работником без уважительных причин трудовых обязанностей, если он имеет дисциплинарное взыскание (пункт 5 части 1 стат</w:t>
      </w:r>
      <w:r w:rsidRPr="00623D59">
        <w:rPr>
          <w:sz w:val="28"/>
          <w:szCs w:val="28"/>
        </w:rPr>
        <w:t>ьи 81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- однократного грубого нарушения работником трудовых обязанностей:</w:t>
      </w:r>
    </w:p>
    <w:p w:rsidR="00636158" w:rsidRPr="00623D59" w:rsidRDefault="00296922">
      <w:pPr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прогула, появления на работе в состоянии опьянения, разглашения охраняемой законом тайны, совершения по месту работы хищения чужого имущества, установленного комиссией по охра</w:t>
      </w:r>
      <w:r w:rsidRPr="00623D59">
        <w:rPr>
          <w:sz w:val="28"/>
          <w:szCs w:val="28"/>
        </w:rPr>
        <w:t>не труда нарушения требований охраны труда (пункт 6 части 1 статьи 81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совершения виновных действий работником, непосредственно обслуживающим денежные или товарные ценности, если эти действия дают основание для утраты доверия к нему со стороны раб</w:t>
      </w:r>
      <w:r w:rsidRPr="00623D59">
        <w:rPr>
          <w:sz w:val="28"/>
          <w:szCs w:val="28"/>
        </w:rPr>
        <w:t>отодателя (пункт 7 части 1 статьи 81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непринятия работником мер по предотвращению или урегулированию конфликта интересов, стороной которого он является, непредставления или представления неполных или недостоверных сведений о своих доходах, расхода</w:t>
      </w:r>
      <w:r w:rsidRPr="00623D59">
        <w:rPr>
          <w:sz w:val="28"/>
          <w:szCs w:val="28"/>
        </w:rPr>
        <w:t>х, об имуществе и обязательствах имущественного характера либо непредставления или представления заведомо неполных или недостоверных сведений о доходах, расходах, об имуществе и обязательствах имущественного характера своих супруга (супруги) и несовершенно</w:t>
      </w:r>
      <w:r w:rsidRPr="00623D59">
        <w:rPr>
          <w:sz w:val="28"/>
          <w:szCs w:val="28"/>
        </w:rPr>
        <w:t>летних детей (пункт 7.1 части 1 статьи 81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совершения работником, выполняющим воспитательные функции, аморального проступка, несовместимого с продолжением данной работы (пункт 8 части 1 статьи 81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однократного грубого нарушения руководите</w:t>
      </w:r>
      <w:r w:rsidRPr="00623D59">
        <w:rPr>
          <w:sz w:val="28"/>
          <w:szCs w:val="28"/>
        </w:rPr>
        <w:t>лем организации, его заместителями своих трудовых обязанностей (пункт 10 части 1 статьи 81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представления работником работодателю подложных документов при заключении трудового договора (пункт 11 части 1 статьи 81 ТК РФ).</w:t>
      </w:r>
    </w:p>
    <w:p w:rsidR="00636158" w:rsidRPr="00623D59" w:rsidRDefault="00296922">
      <w:pPr>
        <w:pStyle w:val="32"/>
        <w:spacing w:after="0"/>
        <w:ind w:firstLine="567"/>
        <w:contextualSpacing/>
        <w:jc w:val="both"/>
        <w:rPr>
          <w:iCs/>
          <w:sz w:val="28"/>
          <w:szCs w:val="28"/>
        </w:rPr>
      </w:pPr>
      <w:r w:rsidRPr="00623D59">
        <w:rPr>
          <w:sz w:val="28"/>
          <w:szCs w:val="28"/>
        </w:rPr>
        <w:t>2.21.</w:t>
      </w:r>
      <w:r w:rsidRPr="00623D59">
        <w:rPr>
          <w:iCs/>
          <w:sz w:val="28"/>
          <w:szCs w:val="28"/>
        </w:rPr>
        <w:t xml:space="preserve"> Работники образовате</w:t>
      </w:r>
      <w:r w:rsidRPr="00623D59">
        <w:rPr>
          <w:iCs/>
          <w:sz w:val="28"/>
          <w:szCs w:val="28"/>
        </w:rPr>
        <w:t>льной организации, включая руководителя, его заместителей, руководителей структурных подразделений и другие работники помимо работы, определённой трудовым договором, вправе на условиях дополнительного соглашения к трудовому договору по основной работе на у</w:t>
      </w:r>
      <w:r w:rsidRPr="00623D59">
        <w:rPr>
          <w:iCs/>
          <w:sz w:val="28"/>
          <w:szCs w:val="28"/>
        </w:rPr>
        <w:t>словиях, определённых пунктами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>5.3,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>5.4</w:t>
      </w:r>
      <w:r w:rsidRPr="00623D59">
        <w:rPr>
          <w:rFonts w:eastAsia="Arial Unicode MS"/>
          <w:sz w:val="28"/>
          <w:szCs w:val="28"/>
        </w:rPr>
        <w:t>  </w:t>
      </w:r>
      <w:r w:rsidRPr="00623D59">
        <w:rPr>
          <w:iCs/>
          <w:sz w:val="28"/>
          <w:szCs w:val="28"/>
        </w:rPr>
        <w:t>приложения 2 к приказу №</w:t>
      </w:r>
      <w:r w:rsidRPr="00623D59">
        <w:rPr>
          <w:rFonts w:eastAsia="Arial Unicode MS"/>
          <w:sz w:val="28"/>
          <w:szCs w:val="28"/>
        </w:rPr>
        <w:t> </w:t>
      </w:r>
      <w:r w:rsidRPr="00623D59">
        <w:rPr>
          <w:iCs/>
          <w:sz w:val="28"/>
          <w:szCs w:val="28"/>
        </w:rPr>
        <w:t xml:space="preserve">1601, осуществлять в образовательной организации без занятия штатной должности преподавательскую работу в классах, группах, кружках, секциях, которая не считается совместительством. </w:t>
      </w:r>
    </w:p>
    <w:p w:rsidR="00636158" w:rsidRPr="00623D59" w:rsidRDefault="00296922">
      <w:pPr>
        <w:ind w:firstLine="709"/>
        <w:contextualSpacing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Условия</w:t>
      </w:r>
      <w:r w:rsidRPr="00623D59">
        <w:rPr>
          <w:sz w:val="28"/>
          <w:szCs w:val="28"/>
        </w:rPr>
        <w:t xml:space="preserve"> выполнения и объём учебной нагрузки заместителей руководителя, руководителей структурных подразделений определяет руководитель организации с учётом мнения выборного органа первичной профсоюзной организации (по согласованию), а руководителю общеобразовател</w:t>
      </w:r>
      <w:r w:rsidRPr="00623D59">
        <w:rPr>
          <w:sz w:val="28"/>
          <w:szCs w:val="28"/>
        </w:rPr>
        <w:t>ьной организации - учредитель. Объём учебной нагрузки указанных работников является обязательным условием трудового договора или дополнительного соглашения к нему.</w:t>
      </w:r>
    </w:p>
    <w:p w:rsidR="00636158" w:rsidRPr="00623D59" w:rsidRDefault="00636158">
      <w:pPr>
        <w:ind w:firstLine="567"/>
        <w:jc w:val="both"/>
        <w:rPr>
          <w:sz w:val="28"/>
          <w:szCs w:val="28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  <w:lang w:val="en-US"/>
        </w:rPr>
        <w:t>III</w:t>
      </w:r>
      <w:r w:rsidRPr="00623D59">
        <w:rPr>
          <w:b/>
          <w:sz w:val="28"/>
          <w:szCs w:val="28"/>
        </w:rPr>
        <w:t>. Профессиональная подготовка, переподготовка и повышение квалификации работников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3. Ст</w:t>
      </w:r>
      <w:r w:rsidRPr="00623D59">
        <w:rPr>
          <w:sz w:val="28"/>
          <w:szCs w:val="28"/>
        </w:rPr>
        <w:t>ороны пришли к соглашению в том, что:</w:t>
      </w:r>
    </w:p>
    <w:p w:rsidR="00636158" w:rsidRPr="00623D59" w:rsidRDefault="00296922">
      <w:pPr>
        <w:pStyle w:val="32"/>
        <w:tabs>
          <w:tab w:val="left" w:pos="1620"/>
        </w:tabs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3.1. По согласованию с выборным органом первичной профсоюзной организации определять формы профессионального обучения по программам профессиональной подготовки, переподготовки, повышения квалификации или дополнительног</w:t>
      </w:r>
      <w:r w:rsidRPr="00623D59">
        <w:rPr>
          <w:sz w:val="28"/>
          <w:szCs w:val="28"/>
        </w:rPr>
        <w:t>о профессионального образования по программам повышения квалификации и программам профессиональной переподготовки педагогических работников, перечень необходимых профессий и специальностей на каждый календарный год с учетом перспектив развития образователь</w:t>
      </w:r>
      <w:r w:rsidRPr="00623D59">
        <w:rPr>
          <w:sz w:val="28"/>
          <w:szCs w:val="28"/>
        </w:rPr>
        <w:t>ной организации.</w:t>
      </w:r>
    </w:p>
    <w:p w:rsidR="00636158" w:rsidRPr="00623D59" w:rsidRDefault="00296922">
      <w:pPr>
        <w:tabs>
          <w:tab w:val="left" w:pos="1620"/>
        </w:tabs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3.2. Работодатель обеспечивает реализацию права педагогических работников на дополнительное профессиональное образование по профилю педагогической деятельности не реже чем один раз в три года</w:t>
      </w:r>
      <w:r w:rsidRPr="00623D59">
        <w:rPr>
          <w:sz w:val="28"/>
          <w:szCs w:val="28"/>
        </w:rPr>
        <w:t xml:space="preserve"> сохраняя за ним место работы (должность), среднюю заработную плату по основному месту работы и, если работник направляется для повышения квалификации в другую местность, оплачивать ему командировочные расходы (суточные, проезд к месту обучения и обратно, </w:t>
      </w:r>
      <w:r w:rsidRPr="00623D59">
        <w:rPr>
          <w:sz w:val="28"/>
          <w:szCs w:val="28"/>
        </w:rPr>
        <w:t>проживание) в порядке и размерах, предусмотренных для лиц, направляемых в служебные командировки в соответствии с документами, подтверждающими фактически произведенные расходы.</w:t>
      </w:r>
    </w:p>
    <w:p w:rsidR="00636158" w:rsidRPr="00623D59" w:rsidRDefault="00296922">
      <w:pPr>
        <w:shd w:val="clear" w:color="auto" w:fill="FFFFFF"/>
        <w:tabs>
          <w:tab w:val="left" w:pos="1464"/>
        </w:tabs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3.3. При направлении работников в служебные командировки норма суточных устанав</w:t>
      </w:r>
      <w:r w:rsidRPr="00623D59">
        <w:rPr>
          <w:sz w:val="28"/>
          <w:szCs w:val="28"/>
        </w:rPr>
        <w:t xml:space="preserve">ливается за каждые сутки нахождения в командировке в соответствии с </w:t>
      </w:r>
      <w:r w:rsidRPr="00623D59">
        <w:rPr>
          <w:sz w:val="30"/>
          <w:szCs w:val="30"/>
          <w:shd w:val="clear" w:color="auto" w:fill="FFFFFF"/>
        </w:rPr>
        <w:t xml:space="preserve">Постановление Правительства Красноярского края от </w:t>
      </w:r>
      <w:r w:rsidRPr="00623D59">
        <w:rPr>
          <w:sz w:val="30"/>
          <w:szCs w:val="30"/>
          <w:shd w:val="clear" w:color="auto" w:fill="FFFFFF"/>
        </w:rPr>
        <w:t xml:space="preserve">24.12.2019 № 741-п </w:t>
      </w:r>
      <w:r w:rsidRPr="00623D59">
        <w:rPr>
          <w:sz w:val="28"/>
          <w:szCs w:val="28"/>
        </w:rPr>
        <w:t>района о командировочных расходах в следующих размерах:</w:t>
      </w:r>
    </w:p>
    <w:p w:rsidR="00636158" w:rsidRPr="00623D59" w:rsidRDefault="00296922">
      <w:pPr>
        <w:shd w:val="clear" w:color="auto" w:fill="FFFFFF"/>
        <w:ind w:firstLine="567"/>
        <w:jc w:val="both"/>
        <w:rPr>
          <w:rFonts w:eastAsia="Arial Unicode MS"/>
          <w:sz w:val="28"/>
          <w:szCs w:val="28"/>
        </w:rPr>
      </w:pPr>
      <w:r w:rsidRPr="00623D59">
        <w:rPr>
          <w:rFonts w:eastAsia="Arial Unicode MS"/>
          <w:sz w:val="28"/>
          <w:szCs w:val="28"/>
        </w:rPr>
        <w:t xml:space="preserve">350 рублей – по Красноярскому краю; </w:t>
      </w:r>
    </w:p>
    <w:p w:rsidR="00636158" w:rsidRPr="00623D59" w:rsidRDefault="00296922">
      <w:pPr>
        <w:shd w:val="clear" w:color="auto" w:fill="FFFFFF"/>
        <w:ind w:firstLine="567"/>
        <w:jc w:val="both"/>
        <w:rPr>
          <w:rFonts w:eastAsia="Arial Unicode MS"/>
          <w:sz w:val="28"/>
          <w:szCs w:val="28"/>
        </w:rPr>
      </w:pPr>
      <w:r w:rsidRPr="00623D59">
        <w:rPr>
          <w:rFonts w:eastAsia="Arial Unicode MS"/>
          <w:sz w:val="28"/>
          <w:szCs w:val="28"/>
        </w:rPr>
        <w:t>500 рублей – за пределы Кр</w:t>
      </w:r>
      <w:r w:rsidRPr="00623D59">
        <w:rPr>
          <w:rFonts w:eastAsia="Arial Unicode MS"/>
          <w:sz w:val="28"/>
          <w:szCs w:val="28"/>
        </w:rPr>
        <w:t xml:space="preserve">асноярского края; </w:t>
      </w:r>
    </w:p>
    <w:p w:rsidR="00636158" w:rsidRPr="00623D59" w:rsidRDefault="00296922">
      <w:pPr>
        <w:shd w:val="clear" w:color="auto" w:fill="FFFFFF"/>
        <w:ind w:firstLine="567"/>
        <w:jc w:val="both"/>
        <w:rPr>
          <w:rFonts w:eastAsia="Arial Unicode MS"/>
          <w:sz w:val="28"/>
          <w:szCs w:val="28"/>
        </w:rPr>
      </w:pPr>
      <w:r w:rsidRPr="00623D59">
        <w:rPr>
          <w:rFonts w:eastAsia="Arial Unicode MS"/>
          <w:sz w:val="28"/>
          <w:szCs w:val="28"/>
        </w:rPr>
        <w:t xml:space="preserve">500 рублей – при </w:t>
      </w:r>
      <w:r w:rsidRPr="00623D59">
        <w:rPr>
          <w:iCs/>
          <w:sz w:val="28"/>
          <w:szCs w:val="28"/>
        </w:rPr>
        <w:t>направлении</w:t>
      </w:r>
      <w:r w:rsidRPr="00623D59">
        <w:rPr>
          <w:rFonts w:eastAsia="Arial Unicode MS"/>
          <w:sz w:val="28"/>
          <w:szCs w:val="28"/>
        </w:rPr>
        <w:t xml:space="preserve"> в г. Москву и г. Санкт-Петербург.</w:t>
      </w:r>
    </w:p>
    <w:p w:rsidR="00636158" w:rsidRPr="00623D59" w:rsidRDefault="00296922">
      <w:pPr>
        <w:shd w:val="clear" w:color="auto" w:fill="FFFFFF"/>
        <w:tabs>
          <w:tab w:val="left" w:pos="1464"/>
        </w:tabs>
        <w:ind w:firstLine="567"/>
        <w:jc w:val="both"/>
        <w:rPr>
          <w:iCs/>
          <w:sz w:val="28"/>
          <w:szCs w:val="28"/>
          <w:lang w:eastAsia="ar-SA"/>
        </w:rPr>
      </w:pPr>
      <w:r w:rsidRPr="00623D59">
        <w:rPr>
          <w:iCs/>
          <w:sz w:val="28"/>
          <w:szCs w:val="28"/>
          <w:lang w:eastAsia="ar-SA"/>
        </w:rPr>
        <w:t xml:space="preserve">При направлении работников </w:t>
      </w:r>
      <w:r w:rsidRPr="00623D59">
        <w:rPr>
          <w:rFonts w:cs="Arial"/>
          <w:sz w:val="28"/>
          <w:szCs w:val="28"/>
          <w:lang w:eastAsia="ar-SA"/>
        </w:rPr>
        <w:t>в служебные командировки</w:t>
      </w:r>
      <w:r w:rsidRPr="00623D59">
        <w:rPr>
          <w:iCs/>
          <w:sz w:val="28"/>
          <w:szCs w:val="28"/>
          <w:lang w:eastAsia="ar-SA"/>
        </w:rPr>
        <w:t xml:space="preserve"> в районы Крайнего Севера и в приравненные к ним местности размер суточных увеличивается на 60%. (500 рублей) </w:t>
      </w:r>
    </w:p>
    <w:p w:rsidR="00636158" w:rsidRPr="00623D59" w:rsidRDefault="00296922">
      <w:pPr>
        <w:shd w:val="clear" w:color="auto" w:fill="FFFFFF"/>
        <w:tabs>
          <w:tab w:val="left" w:pos="1464"/>
        </w:tabs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3.4. </w:t>
      </w:r>
      <w:r w:rsidRPr="00623D59">
        <w:rPr>
          <w:sz w:val="28"/>
          <w:szCs w:val="28"/>
        </w:rPr>
        <w:t>Направление в служебные командировки, привлечение к сверхурочной работе, работе в ночное время, выходные и не рабочие праздничные дни женщин, имеющих детей в возрасте до трех лет, допускаются только с их письменного согласия и при условии, что это не запре</w:t>
      </w:r>
      <w:r w:rsidRPr="00623D59">
        <w:rPr>
          <w:sz w:val="28"/>
          <w:szCs w:val="28"/>
        </w:rPr>
        <w:t>щено им в соответствии с медицинским заключением, выданным в порядке, установленном федеральными законами и иными нормативными правовыми актами Российской Федерации. При этом женщины, имеющие детей в возрасте до трех лет, должны быть ознакомлены в письменн</w:t>
      </w:r>
      <w:r w:rsidRPr="00623D59">
        <w:rPr>
          <w:sz w:val="28"/>
          <w:szCs w:val="28"/>
        </w:rPr>
        <w:t xml:space="preserve">ой форме со своим правом отказаться от направления в служебную командировку, привлечения к сверхурочной работе, работе в ночное время, выходные и нерабочие праздничные дни. </w:t>
      </w:r>
    </w:p>
    <w:p w:rsidR="00636158" w:rsidRPr="00623D59" w:rsidRDefault="00296922">
      <w:pPr>
        <w:ind w:firstLine="567"/>
        <w:jc w:val="both"/>
        <w:rPr>
          <w:iCs/>
          <w:sz w:val="28"/>
          <w:szCs w:val="28"/>
          <w:lang w:eastAsia="ar-SA"/>
        </w:rPr>
      </w:pPr>
      <w:r w:rsidRPr="00623D59">
        <w:rPr>
          <w:sz w:val="28"/>
          <w:szCs w:val="28"/>
        </w:rPr>
        <w:t>Указанные гарантии предоставляются также работникам, имеющим детей-инвалидов, рабо</w:t>
      </w:r>
      <w:r w:rsidRPr="00623D59">
        <w:rPr>
          <w:sz w:val="28"/>
          <w:szCs w:val="28"/>
        </w:rPr>
        <w:t xml:space="preserve">тникам, осуществляющим уход за больными членами их семей в соответствии с медицинским заключением, выданным в порядке, </w:t>
      </w:r>
      <w:r w:rsidRPr="00623D59">
        <w:rPr>
          <w:sz w:val="28"/>
          <w:szCs w:val="28"/>
        </w:rPr>
        <w:lastRenderedPageBreak/>
        <w:t>установленном федеральными законами и иными нормативными правовыми актами Российской Федерации, матерям и отцам, воспитывающим без супруг</w:t>
      </w:r>
      <w:r w:rsidRPr="00623D59">
        <w:rPr>
          <w:sz w:val="28"/>
          <w:szCs w:val="28"/>
        </w:rPr>
        <w:t>а (супруги) детей в возрасте до четырнадцати лет, опекунам детей указанного возраста, родителю, имеющему ребенка в возрасте до четырнадцати лет, в случае, если другой родитель работает вахтовым методом, призван на военную службу по мобилизации или проходит</w:t>
      </w:r>
      <w:r w:rsidRPr="00623D59">
        <w:rPr>
          <w:sz w:val="28"/>
          <w:szCs w:val="28"/>
        </w:rPr>
        <w:t xml:space="preserve"> военную службу по контракту, заключенному в соответствии с пунктом 7, статьи 38 Федерального закона от 28.03.1998 № 53-ФЗ «О воинской обязанности и военной службе», либо заключил контракт о добровольном содействии в выполнении задач, возложенных на Вооруж</w:t>
      </w:r>
      <w:r w:rsidRPr="00623D59">
        <w:rPr>
          <w:sz w:val="28"/>
          <w:szCs w:val="28"/>
        </w:rPr>
        <w:t xml:space="preserve">енные Силы Российской Федерации или войска национальной гвардии Российской Федерации, а также работникам, имеющим трех и более детей в возрасте до восемнадцати лет, в период до достижения младшим из детей возраста четырнадцати лет. </w:t>
      </w:r>
    </w:p>
    <w:p w:rsidR="00636158" w:rsidRPr="00623D59" w:rsidRDefault="00296922">
      <w:pPr>
        <w:shd w:val="clear" w:color="auto" w:fill="FFFFFF"/>
        <w:tabs>
          <w:tab w:val="left" w:pos="1464"/>
        </w:tabs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3.5. Предоставлять гара</w:t>
      </w:r>
      <w:r w:rsidRPr="00623D59">
        <w:rPr>
          <w:sz w:val="28"/>
          <w:szCs w:val="28"/>
        </w:rPr>
        <w:t>нтии и компенсации работникам, совмещающим работу с успешным обучением в организации высшего, среднего и начального профессионального образования при получении ими образования соответствующего уровня впервые в порядке, предусмотренном статьями 173 - 176 ТК</w:t>
      </w:r>
      <w:r w:rsidRPr="00623D59">
        <w:rPr>
          <w:sz w:val="28"/>
          <w:szCs w:val="28"/>
        </w:rPr>
        <w:t xml:space="preserve"> РФ.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3.6. Участвовать в проведении аттестации педагогических работников в соответствии с Порядком проведения аттестации педагогических работников организаций, осуществляющих образовательную деятельность и по ее результатам устанавливать работникам соответ</w:t>
      </w:r>
      <w:r w:rsidRPr="00623D59">
        <w:rPr>
          <w:sz w:val="28"/>
          <w:szCs w:val="28"/>
        </w:rPr>
        <w:t>ствующие полученным квалификационным категориям выплаты со дня вынесения решения аттестационной комиссией.</w:t>
      </w:r>
    </w:p>
    <w:p w:rsidR="00636158" w:rsidRPr="00623D59" w:rsidRDefault="00296922">
      <w:pPr>
        <w:ind w:right="-1"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3.7. Производить оплату труда педагогических работников с учётом имеющейся квалификационной категории за выполнение педагогической работы по должност</w:t>
      </w:r>
      <w:r w:rsidRPr="00623D59">
        <w:rPr>
          <w:sz w:val="28"/>
          <w:szCs w:val="28"/>
        </w:rPr>
        <w:t>и с другим наименованием, по которой не установлена квалификационная категория, в случаях, предусмотренных в Приложении №1, а также в других случаях, если по выполняемой работе совпадают профили работы (деятельности).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3.8. Сохранять за педагогическими рабо</w:t>
      </w:r>
      <w:r w:rsidRPr="00623D59">
        <w:t>тниками условия оплаты труда с учетом имевшейся квалификационной категории по истечении срока действия квалификационной категории в следующих случаях:</w:t>
      </w:r>
    </w:p>
    <w:p w:rsidR="00636158" w:rsidRPr="00623D59" w:rsidRDefault="00296922">
      <w:pPr>
        <w:pStyle w:val="ConsPlusNormal"/>
        <w:ind w:firstLine="567"/>
        <w:jc w:val="both"/>
        <w:rPr>
          <w:strike/>
        </w:rPr>
      </w:pPr>
      <w:r w:rsidRPr="00623D59">
        <w:t>1) после выхода на работу из отпуска по уходу за ребенком до достижения им возраста трех лет – не менее ч</w:t>
      </w:r>
      <w:r w:rsidRPr="00623D59">
        <w:t>ем на один год;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2) </w:t>
      </w:r>
      <w:bookmarkStart w:id="4" w:name="sub_51042"/>
      <w:r w:rsidRPr="00623D59">
        <w:t>до возникновения права для назначения страховой пенсии по старости, а также до наступления срока ее назначения досрочно (</w:t>
      </w:r>
      <w:hyperlink r:id="rId11" w:history="1">
        <w:r w:rsidRPr="00623D59">
          <w:rPr>
            <w:rStyle w:val="af1"/>
            <w:bCs/>
            <w:color w:val="000000"/>
            <w:u w:val="none"/>
          </w:rPr>
          <w:t>приложение № 7</w:t>
        </w:r>
      </w:hyperlink>
      <w:r w:rsidRPr="00623D59">
        <w:t xml:space="preserve"> к Федеральному закону от 28.1</w:t>
      </w:r>
      <w:r w:rsidRPr="00623D59">
        <w:t>2.2013 № 400-ФЗ «О страховых пенсиях») – не менее чем за один год;</w:t>
      </w:r>
      <w:bookmarkStart w:id="5" w:name="sub_51043"/>
      <w:bookmarkEnd w:id="4"/>
    </w:p>
    <w:p w:rsidR="00636158" w:rsidRPr="00623D59" w:rsidRDefault="00296922">
      <w:pPr>
        <w:pStyle w:val="ConsPlusNormal"/>
        <w:ind w:firstLine="567"/>
        <w:jc w:val="both"/>
      </w:pPr>
      <w:r w:rsidRPr="00623D59">
        <w:t>3) по окончании длительной болезни, – не более чем на 6 месяцев;</w:t>
      </w:r>
      <w:bookmarkEnd w:id="5"/>
    </w:p>
    <w:p w:rsidR="00636158" w:rsidRPr="00623D59" w:rsidRDefault="00296922">
      <w:pPr>
        <w:pStyle w:val="ConsPlusNormal"/>
        <w:ind w:firstLine="567"/>
        <w:jc w:val="both"/>
      </w:pPr>
      <w:bookmarkStart w:id="6" w:name="sub_51044"/>
      <w:r w:rsidRPr="00623D59">
        <w:t>4) в случае истечения срока действия квалификационной категории после подачи заявления в соответствующую аттестационную коми</w:t>
      </w:r>
      <w:r w:rsidRPr="00623D59">
        <w:t xml:space="preserve">ссию – на </w:t>
      </w:r>
      <w:r w:rsidRPr="00623D59">
        <w:lastRenderedPageBreak/>
        <w:t>период до принятия аттестационной комиссией решения об установлении (отказе в установлении) квалификационной категории;</w:t>
      </w:r>
    </w:p>
    <w:p w:rsidR="00636158" w:rsidRPr="00623D59" w:rsidRDefault="00296922">
      <w:pPr>
        <w:pStyle w:val="ConsPlusNormal"/>
        <w:ind w:firstLine="567"/>
        <w:jc w:val="both"/>
      </w:pPr>
      <w:bookmarkStart w:id="7" w:name="sub_51045"/>
      <w:bookmarkEnd w:id="6"/>
      <w:r w:rsidRPr="00623D59">
        <w:t>5) при наступлении чрезвычайных ситуаций, в том числе по санитарно-эпидемиологическим основаниям, возобновлении педагогической</w:t>
      </w:r>
      <w:r w:rsidRPr="00623D59">
        <w:t xml:space="preserve"> деятельности после выхода на пенсию, при переходе в другую образовательную организацию в связи с сокращением численности или штата работников, или при ликвидации образовательной организации, иных периодов, объективно препятствующих реализации права работн</w:t>
      </w:r>
      <w:r w:rsidRPr="00623D59">
        <w:t>иков на прохождение аттестации, – не более чем на 6 месяцев</w:t>
      </w:r>
      <w:bookmarkEnd w:id="7"/>
      <w:r w:rsidRPr="00623D59">
        <w:t>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6) в случае истечения срока действия квалификационной категории в период приостановления трудовых договоров в соответствии со статьей 351.7 ТК РФ работникам, призванным на военную службу по мобил</w:t>
      </w:r>
      <w:r w:rsidRPr="00623D59">
        <w:t>изации или заключившим контракт в соответствии с пунктом 7, статьи 38 Федерального закона от 28.03.1998 года № 53-ФЗ «О воинской обязанности и военной службе» либо контракт о добровольном содействии в выполнении задач, возложенных на Вооруженные Силы Росси</w:t>
      </w:r>
      <w:r w:rsidRPr="00623D59">
        <w:t>йской Федерации или войска национальной гвардии Российской Федерации, на срок не менее чем на 6 месяцев в случае возобновления трудовых отношений</w:t>
      </w:r>
      <w:r w:rsidRPr="00623D59">
        <w:rPr>
          <w:i/>
          <w:iCs/>
        </w:rPr>
        <w:t>.</w:t>
      </w:r>
    </w:p>
    <w:p w:rsidR="00636158" w:rsidRPr="00623D59" w:rsidRDefault="00636158">
      <w:pPr>
        <w:ind w:firstLine="567"/>
        <w:jc w:val="both"/>
        <w:rPr>
          <w:sz w:val="28"/>
          <w:szCs w:val="28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  <w:lang w:val="en-US"/>
        </w:rPr>
        <w:t>IV</w:t>
      </w:r>
      <w:r w:rsidRPr="00623D59">
        <w:rPr>
          <w:b/>
          <w:sz w:val="28"/>
          <w:szCs w:val="28"/>
        </w:rPr>
        <w:t>. Высвобождение работников и содействие их трудоустройству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4. Работодатель обязуется: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4.1. Уведомлять п</w:t>
      </w:r>
      <w:r w:rsidRPr="00623D59">
        <w:rPr>
          <w:sz w:val="28"/>
          <w:szCs w:val="28"/>
        </w:rPr>
        <w:t>ервичную профсоюзную организацию в письменной форме о сокращении численности или штата работников не позднее, чем за два месяца до его начала, а в случае, если решение о сокращении численности или штата работников может привести к массовому увольнению рабо</w:t>
      </w:r>
      <w:r w:rsidRPr="00623D59">
        <w:rPr>
          <w:sz w:val="28"/>
          <w:szCs w:val="28"/>
        </w:rPr>
        <w:t>тников - не позднее чем за три месяца до начала проведения соответствующих мероприятий.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Уведомление должно содержать проекты приказов о сокращении численности или штатов, список сокращаемых должностей и работников, перечень вакансий, предполагаемые вариант</w:t>
      </w:r>
      <w:r w:rsidRPr="00623D59">
        <w:rPr>
          <w:sz w:val="28"/>
          <w:szCs w:val="28"/>
        </w:rPr>
        <w:t>ы трудоустройства, социально-экономическое обоснование.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4.2. Работникам, получившим уведомление о возможном сокращении численности или штата не менее чем за 3 месяца предоставлять в рабочее время (без отмены занятий) не менее 4 часов в неделю для самостоят</w:t>
      </w:r>
      <w:r w:rsidRPr="00623D59">
        <w:rPr>
          <w:sz w:val="28"/>
          <w:szCs w:val="28"/>
        </w:rPr>
        <w:t>ельного поиска новой работы с сохранением среднего заработка (кроме почасовиков).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4.3. Расторжение трудового договора в соответствии с пунктами 2, 3 и 5 части 1 статьи 81 ТК РФ с работником – членом Профсоюза по инициативе работодателя может быть произведе</w:t>
      </w:r>
      <w:r w:rsidRPr="00623D59">
        <w:rPr>
          <w:sz w:val="28"/>
          <w:szCs w:val="28"/>
        </w:rPr>
        <w:t>но только по согласованию с выборным органом первичной профсоюзной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4.4. Трудоустраивать в первоочередном порядке в счет установленной квоты ранее уволенных или подлежащих увольнению из организации инвалидов.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4.5. Стороны договорились, что:</w:t>
      </w:r>
    </w:p>
    <w:p w:rsidR="00636158" w:rsidRPr="00623D59" w:rsidRDefault="00296922">
      <w:pPr>
        <w:pStyle w:val="32"/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4.5</w:t>
      </w:r>
      <w:r w:rsidRPr="00623D59">
        <w:rPr>
          <w:sz w:val="28"/>
          <w:szCs w:val="28"/>
        </w:rPr>
        <w:t xml:space="preserve">.1. Работодатель обеспечивает преимущественное право на оставление на работе при сокращении штатов работников с более высокой производительностью труда и квалификацией (статье 179 ТК РФ). </w:t>
      </w:r>
    </w:p>
    <w:p w:rsidR="00636158" w:rsidRPr="00623D59" w:rsidRDefault="00296922">
      <w:pPr>
        <w:pStyle w:val="32"/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 равной производительности и квалификации предпочтение в оставле</w:t>
      </w:r>
      <w:r w:rsidRPr="00623D59">
        <w:rPr>
          <w:sz w:val="28"/>
          <w:szCs w:val="28"/>
        </w:rPr>
        <w:t>нии на работе отдается: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семейным - при наличии двух или более иждивенцев (нетрудоспособных членов семьи, находящихся на полном содержании работника или получающих от него помощь, которая является для них постоянным и основным источником средств к существ</w:t>
      </w:r>
      <w:r w:rsidRPr="00623D59">
        <w:t>ованию);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лицам, в семье которых нет других работников с самостоятельным заработком;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лицам, получившим в период работы у данного работодателя в данной организации трудовое увечье или профессиональное заболевание;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- инвалидам Великой Отечественной войны </w:t>
      </w:r>
      <w:r w:rsidRPr="00623D59">
        <w:t>и инвалидам боевых действий по защите Отечества;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работникам, направленным работодателем на курсы повышающим свою квалификацию по направлению работодателя без отрыва от работы;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родителю, имеющему ребенка в возрасте до 18 лет, в случае, если другой родит</w:t>
      </w:r>
      <w:r w:rsidRPr="00623D59">
        <w:t>ель призван на военную службу по мобилизации, или проходит военную службу по контракту, заключенному в соответствии с пунктом 7 статьи 38 Федерального закона от 28.03.1998 № 53-ФЗ «О воинской обязанности и военной службе», либо заключил контракт о добровол</w:t>
      </w:r>
      <w:r w:rsidRPr="00623D59">
        <w:t>ьном содействии в выполнении задач, возложенных на Вооруженные Силы Российской Федерации или войска национальной гвардии Российской Федерации;</w:t>
      </w:r>
    </w:p>
    <w:p w:rsidR="00636158" w:rsidRPr="00623D59" w:rsidRDefault="00296922">
      <w:pPr>
        <w:pStyle w:val="32"/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супругам военнослужащих - граждан в государственных организациях, воинских частях, Героям Советского Союза, Гер</w:t>
      </w:r>
      <w:r w:rsidRPr="00623D59">
        <w:rPr>
          <w:sz w:val="28"/>
          <w:szCs w:val="28"/>
        </w:rPr>
        <w:t>оям Российской Федерации и полным кавалерам ордена Славы;</w:t>
      </w:r>
    </w:p>
    <w:p w:rsidR="00636158" w:rsidRPr="00623D59" w:rsidRDefault="00296922">
      <w:pPr>
        <w:pStyle w:val="32"/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работникам, пострадавшим от радиационных катастроф;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неосвобожденныму председателю первичной и территориальной профсоюзной организации;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работникам, отнесенным в установленном порядке к категори</w:t>
      </w:r>
      <w:r w:rsidRPr="00623D59">
        <w:t>и граждан предпенсионного возраста;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лицам,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поступивших на работу по полученной специальности в течение тре</w:t>
      </w:r>
      <w:r w:rsidRPr="00623D59">
        <w:t>х лет со дня получения профессионального образования соответствующего уровня;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- двум и более работникам из одной семьи.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Не допускается расторжение трудового договора по инициативе работодателя в соответствии со статьей 261 ТК РФ: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1) с беременной женщиной, за исключением случаев ликвидации организации либо прекращения деятельности организации. 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В случае истечения срочного трудового договора в период беременности женщины работодатель обязан по ее письменному заявлению и при предостав</w:t>
      </w:r>
      <w:r w:rsidRPr="00623D59">
        <w:rPr>
          <w:sz w:val="28"/>
          <w:szCs w:val="28"/>
        </w:rPr>
        <w:t>лении медицинской справки, подтверждающей состояние беременности, продлить срок действия трудового договора до окончания беременности, а при предоставлении ей в установленном порядке отпуска по беременности и родам - до окончания такого отпуска. Женщина, с</w:t>
      </w:r>
      <w:r w:rsidRPr="00623D59">
        <w:rPr>
          <w:sz w:val="28"/>
          <w:szCs w:val="28"/>
        </w:rPr>
        <w:t>рок действия трудового договора с которой был продлен до окончания беременности, обязана по запросу работодателя, но не чаще чем один раз в три месяца, предоставлять медицинскую справку, подтверждающую состояние беременности. Если при этом женщина фактичес</w:t>
      </w:r>
      <w:r w:rsidRPr="00623D59">
        <w:rPr>
          <w:sz w:val="28"/>
          <w:szCs w:val="28"/>
        </w:rPr>
        <w:t>ки продолжает работать после окончания беременности, то работодатель имеет право расторгнуть трудовой договор с ней в связи с истечением срока его действия в течение недели со дня, когда работодатель узнал или должен был узнать о факте окончания беременнос</w:t>
      </w:r>
      <w:r w:rsidRPr="00623D59">
        <w:rPr>
          <w:sz w:val="28"/>
          <w:szCs w:val="28"/>
        </w:rPr>
        <w:t>ти.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Допускается увольнение женщины в связи с истечением срока трудового договора в период ее беременности, если трудовой договор был заключен на время исполнения обязанностей отсутствующего работника и невозможно с письменного согласия женщины перевести ее</w:t>
      </w:r>
      <w:r w:rsidRPr="00623D59">
        <w:rPr>
          <w:sz w:val="28"/>
          <w:szCs w:val="28"/>
        </w:rPr>
        <w:t xml:space="preserve"> до окончания беременности на другую имеющуюся у работодателя работу (как вакантную должность или работу, соответствующую квалификации женщины, так и вакантную нижестоящую должность или нижеоплачиваемую работу), которую женщина может выполнять с учетом ее </w:t>
      </w:r>
      <w:r w:rsidRPr="00623D59">
        <w:rPr>
          <w:sz w:val="28"/>
          <w:szCs w:val="28"/>
        </w:rPr>
        <w:t>состояния здоровья. При этом работодатель обязан предлагать ей все отвечающие указанным требованиям вакансии, имеющиеся у него в данной местности. Предлагать вакансии в других местностях работодатель обязан, если это предусмотрено коллективным договором, с</w:t>
      </w:r>
      <w:r w:rsidRPr="00623D59">
        <w:rPr>
          <w:sz w:val="28"/>
          <w:szCs w:val="28"/>
        </w:rPr>
        <w:t>оглашениями, трудовым договором;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2) с женщиной, имеющей ребенка в возрасте до трех лет, с одинокой матерью, воспитывающей ребенка-инвалида в возрасте до восемнадцати лет или ребенка в возрасте до шестнадцати лет, с другим лицом, воспитывающим указанных дет</w:t>
      </w:r>
      <w:r w:rsidRPr="00623D59">
        <w:rPr>
          <w:sz w:val="28"/>
          <w:szCs w:val="28"/>
        </w:rPr>
        <w:t>ей без матери, с родителем (иным законным представителем ребенка), являющимся единственным кормильцем ребенка-инвалида в возрасте до восемнадцати лет либо единственным кормильцем ребенка в возрасте до трех лет в семье, воспитывающей трех и более детей в во</w:t>
      </w:r>
      <w:r w:rsidRPr="00623D59">
        <w:rPr>
          <w:sz w:val="28"/>
          <w:szCs w:val="28"/>
        </w:rPr>
        <w:t>зрасте до четырнадцати лет, если другой родитель (иной законный представитель ребенка) не состоит в трудовых отношениях (за исключением увольнения по основаниям, предусмотренным пунктами 1,5 - 8, 10 или 11 части первой статьи 81 или пунктом 2 статьи 336 ТК</w:t>
      </w:r>
      <w:r w:rsidRPr="00623D59">
        <w:rPr>
          <w:sz w:val="28"/>
          <w:szCs w:val="28"/>
        </w:rPr>
        <w:t xml:space="preserve"> РФ).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4.5.3. Не осуществлять в течение учебного года организационно-штатные мероприятия, которые могут повлечь высвобождение педагогических работников до окончания учебного года.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rFonts w:eastAsia="Calibri"/>
          <w:sz w:val="28"/>
          <w:szCs w:val="28"/>
        </w:rPr>
        <w:t>Работнику, который попал под сокращение численности или штата, может быть наз</w:t>
      </w:r>
      <w:r w:rsidRPr="00623D59">
        <w:rPr>
          <w:rFonts w:eastAsia="Calibri"/>
          <w:sz w:val="28"/>
          <w:szCs w:val="28"/>
        </w:rPr>
        <w:t xml:space="preserve">начена по предложению государственного учреждения службы занятости и при его согласии пенсия досрочно - на период до наступления возраста, дающего право на страховую пенсию по старости, в </w:t>
      </w:r>
      <w:r w:rsidRPr="00623D59">
        <w:rPr>
          <w:rFonts w:eastAsia="Calibri"/>
          <w:sz w:val="28"/>
          <w:szCs w:val="28"/>
        </w:rPr>
        <w:lastRenderedPageBreak/>
        <w:t>том числе назначаемую досрочно, но не ранее чем за два года до насту</w:t>
      </w:r>
      <w:r w:rsidRPr="00623D59">
        <w:rPr>
          <w:rFonts w:eastAsia="Calibri"/>
          <w:sz w:val="28"/>
          <w:szCs w:val="28"/>
        </w:rPr>
        <w:t>пления соответствующего возраста (часть 1, 2 статьи 51 Закона от 12.12. 2023 № 565-ФЗ).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rFonts w:eastAsia="Calibri"/>
          <w:sz w:val="28"/>
          <w:szCs w:val="28"/>
        </w:rPr>
        <w:t>Для назначения такой пенсии должны одновременно соблюдаться следующие условия (часть 1 статьи 51 Закона № 565-ФЗ; статья 8, часть 3 статьи 35, Закона от 28.12.2013 № 40</w:t>
      </w:r>
      <w:r w:rsidRPr="00623D59">
        <w:rPr>
          <w:rFonts w:eastAsia="Calibri"/>
          <w:sz w:val="28"/>
          <w:szCs w:val="28"/>
        </w:rPr>
        <w:t xml:space="preserve">0-ФЗ): 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rFonts w:eastAsia="Calibri"/>
          <w:sz w:val="28"/>
          <w:szCs w:val="28"/>
        </w:rPr>
        <w:t>1) отсутствует возможность для трудоустройства безработного гражданина, не достигшего возраста, дающего право на страховую пенсию по старости, в том числе назначаемую досрочно;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rFonts w:eastAsia="Calibri"/>
          <w:sz w:val="28"/>
          <w:szCs w:val="28"/>
        </w:rPr>
        <w:t>2) безработный гражданин имеет страховой стаж продолжительностью не мен</w:t>
      </w:r>
      <w:r w:rsidRPr="00623D59">
        <w:rPr>
          <w:rFonts w:eastAsia="Calibri"/>
          <w:sz w:val="28"/>
          <w:szCs w:val="28"/>
        </w:rPr>
        <w:t>ее 25 и 20 лет для мужчин и женщин соответственно либо имеет указанный страховой стаж и необходимый стаж работы на соответствующих видах работ, дающие право на досрочное назначение страховой пенсии по старости в соответствии с Федеральным законом от 28.12.</w:t>
      </w:r>
      <w:r w:rsidRPr="00623D59">
        <w:rPr>
          <w:rFonts w:eastAsia="Calibri"/>
          <w:sz w:val="28"/>
          <w:szCs w:val="28"/>
        </w:rPr>
        <w:t xml:space="preserve">2013 № 400-ФЗ «О страховых пенсиях»; 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rFonts w:eastAsia="Calibri"/>
          <w:sz w:val="28"/>
          <w:szCs w:val="28"/>
        </w:rPr>
        <w:t>3) безработный гражданин имеет величину индивидуального пенсионного коэффициента в размере, необходимом для назначения страховой пенсии по старости, в том числе назначаемую досрочно, в соответствии с Федеральным законо</w:t>
      </w:r>
      <w:r w:rsidRPr="00623D59">
        <w:rPr>
          <w:rFonts w:eastAsia="Calibri"/>
          <w:sz w:val="28"/>
          <w:szCs w:val="28"/>
        </w:rPr>
        <w:t xml:space="preserve">м от 28.12.2013 № 400-ФЗ «О страховых пенсиях»; 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rFonts w:eastAsia="Calibri"/>
          <w:sz w:val="28"/>
          <w:szCs w:val="28"/>
        </w:rPr>
        <w:t xml:space="preserve">4) безработный гражданин уволен в связи с ликвидацией организации либо сокращением численности или штата работников организации. 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sz w:val="28"/>
          <w:szCs w:val="28"/>
        </w:rPr>
        <w:t xml:space="preserve">4.6. </w:t>
      </w:r>
      <w:r w:rsidRPr="00623D59">
        <w:rPr>
          <w:rFonts w:eastAsia="Calibri"/>
          <w:sz w:val="28"/>
          <w:szCs w:val="28"/>
        </w:rPr>
        <w:t xml:space="preserve">Стороны считают, что в целях реализации права педагогических работников </w:t>
      </w:r>
      <w:r w:rsidRPr="00623D59">
        <w:rPr>
          <w:rFonts w:eastAsia="Calibri"/>
          <w:sz w:val="28"/>
          <w:szCs w:val="28"/>
        </w:rPr>
        <w:t>на обращение в комиссию по урегулированию споров между участниками образовательных отношений, а также на защиту профессиональной чести и достоинства, на справедливое и объективное расследование нарушения норм профессиональной этики педагогических работнико</w:t>
      </w:r>
      <w:r w:rsidRPr="00623D59">
        <w:rPr>
          <w:rFonts w:eastAsia="Calibri"/>
          <w:sz w:val="28"/>
          <w:szCs w:val="28"/>
        </w:rPr>
        <w:t>в следует руководствоваться Примерным положением о комиссии по урегулированию споров между участниками образовательных отношений (</w:t>
      </w:r>
      <w:hyperlink r:id="rId12" w:history="1">
        <w:r w:rsidRPr="00623D59">
          <w:rPr>
            <w:rStyle w:val="af1"/>
            <w:rFonts w:eastAsia="Calibri"/>
            <w:bCs/>
            <w:color w:val="000000"/>
            <w:sz w:val="28"/>
            <w:szCs w:val="28"/>
            <w:u w:val="none"/>
          </w:rPr>
          <w:t>письмо</w:t>
        </w:r>
      </w:hyperlink>
      <w:r w:rsidRPr="00623D59">
        <w:t xml:space="preserve"> </w:t>
      </w:r>
      <w:r w:rsidRPr="00623D59">
        <w:rPr>
          <w:rFonts w:eastAsia="Calibri"/>
          <w:sz w:val="28"/>
          <w:szCs w:val="28"/>
        </w:rPr>
        <w:t>Минпросвещения России № ВБ-107/08, Общероссийского</w:t>
      </w:r>
      <w:r w:rsidRPr="00623D59">
        <w:rPr>
          <w:rFonts w:eastAsia="Calibri"/>
          <w:sz w:val="28"/>
          <w:szCs w:val="28"/>
        </w:rPr>
        <w:t xml:space="preserve"> Профсоюза образования от 19.11.2019№ ВБ-107/08/634 «О примерном положении о комиссии по урегулированию споров между участниками образовательных отношений»).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rFonts w:eastAsia="Calibri"/>
          <w:sz w:val="28"/>
          <w:szCs w:val="28"/>
        </w:rPr>
        <w:t xml:space="preserve">4.7. </w:t>
      </w:r>
      <w:r w:rsidRPr="00623D59">
        <w:rPr>
          <w:sz w:val="28"/>
          <w:szCs w:val="28"/>
        </w:rPr>
        <w:t>Работодатель не допускает необоснованного расторжения трудовых договоров с работниками, прину</w:t>
      </w:r>
      <w:r w:rsidRPr="00623D59">
        <w:rPr>
          <w:sz w:val="28"/>
          <w:szCs w:val="28"/>
        </w:rPr>
        <w:t>ждения работников к получению дополнительного профессионального образования за счет собственных средств и других нарушений трудовых прав работников.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  <w:lang w:val="en-US"/>
        </w:rPr>
        <w:t>V</w:t>
      </w:r>
      <w:r w:rsidRPr="00623D59">
        <w:rPr>
          <w:b/>
          <w:sz w:val="28"/>
          <w:szCs w:val="28"/>
        </w:rPr>
        <w:t>. Рабочее время и время отдыха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 Стороны пришли к соглашению о том, что:</w:t>
      </w:r>
    </w:p>
    <w:p w:rsidR="00636158" w:rsidRPr="00623D59" w:rsidRDefault="00296922">
      <w:pPr>
        <w:pStyle w:val="32"/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5.1. Режим рабочего врем</w:t>
      </w:r>
      <w:r w:rsidRPr="00623D59">
        <w:rPr>
          <w:sz w:val="28"/>
          <w:szCs w:val="28"/>
        </w:rPr>
        <w:t xml:space="preserve">ени и отдыха работников образовательной организации определяется настоящим коллективным договором, ПВТР, иными локальными нормативными актами, трудовыми договорами, </w:t>
      </w:r>
      <w:r w:rsidRPr="00623D59">
        <w:rPr>
          <w:sz w:val="28"/>
          <w:szCs w:val="28"/>
        </w:rPr>
        <w:lastRenderedPageBreak/>
        <w:t>расписанием занятий,</w:t>
      </w:r>
      <w:r w:rsidRPr="00623D59">
        <w:rPr>
          <w:i/>
          <w:sz w:val="28"/>
          <w:szCs w:val="28"/>
        </w:rPr>
        <w:t xml:space="preserve"> </w:t>
      </w:r>
      <w:r w:rsidRPr="00623D59">
        <w:rPr>
          <w:sz w:val="28"/>
          <w:szCs w:val="28"/>
        </w:rPr>
        <w:t>годовым календарным</w:t>
      </w:r>
      <w:r w:rsidRPr="00623D59">
        <w:rPr>
          <w:i/>
          <w:sz w:val="28"/>
          <w:szCs w:val="28"/>
        </w:rPr>
        <w:t xml:space="preserve"> </w:t>
      </w:r>
      <w:r w:rsidRPr="00623D59">
        <w:rPr>
          <w:sz w:val="28"/>
          <w:szCs w:val="28"/>
        </w:rPr>
        <w:t>учебным графиком, графиками работы (графиками смен</w:t>
      </w:r>
      <w:r w:rsidRPr="00623D59">
        <w:rPr>
          <w:sz w:val="28"/>
          <w:szCs w:val="28"/>
        </w:rPr>
        <w:t xml:space="preserve">ности), согласованными с выборным органом первичной профсоюзной организации. </w:t>
      </w:r>
    </w:p>
    <w:p w:rsidR="00636158" w:rsidRPr="00623D59" w:rsidRDefault="00296922">
      <w:pPr>
        <w:pStyle w:val="32"/>
        <w:spacing w:after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5.2. Для руководителя, заместителей руководителя, руководителей структурных подразделений, работников из числа административно- хозяйственного, учебно-вспомогательного и обслужив</w:t>
      </w:r>
      <w:r w:rsidRPr="00623D59">
        <w:rPr>
          <w:sz w:val="28"/>
          <w:szCs w:val="28"/>
        </w:rPr>
        <w:t>ающего персонала образовательной организации устанавливается нормальная продолжительность рабочего времени, которая не может превышать 40 часов в неделю.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rFonts w:eastAsia="Arial CYR" w:cs="Arial CYR"/>
          <w:sz w:val="28"/>
          <w:szCs w:val="28"/>
        </w:rPr>
        <w:t>Для работников и руководителей организации, расположенной в сельской местности, женщин - устанавливает</w:t>
      </w:r>
      <w:r w:rsidRPr="00623D59">
        <w:rPr>
          <w:rFonts w:eastAsia="Arial CYR" w:cs="Arial CYR"/>
          <w:sz w:val="28"/>
          <w:szCs w:val="28"/>
        </w:rPr>
        <w:t>ся 36-часовая рабочая неделя, если меньшая продолжительность не предусмотрена иными законодательными актами. При этом заработная плата выплачивается в том же размере, что и при полной продолжительности еженедельной работы (40 часов)</w:t>
      </w:r>
      <w:r w:rsidRPr="00623D59">
        <w:t xml:space="preserve"> </w:t>
      </w:r>
      <w:r w:rsidRPr="00623D59">
        <w:rPr>
          <w:sz w:val="28"/>
          <w:szCs w:val="28"/>
        </w:rPr>
        <w:t>в соответствии со ст. 2</w:t>
      </w:r>
      <w:r w:rsidRPr="00623D59">
        <w:rPr>
          <w:sz w:val="28"/>
          <w:szCs w:val="28"/>
        </w:rPr>
        <w:t xml:space="preserve">63.1 ТК РФ.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5.3. Для педагогических работников образовательной организации устанавливается сокращенная продолжительность рабочего времени – не более 36 часов в неделю.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зависимости от должности и (или) специальности педагогических работников с учетом осо</w:t>
      </w:r>
      <w:r w:rsidRPr="00623D59">
        <w:rPr>
          <w:sz w:val="28"/>
          <w:szCs w:val="28"/>
        </w:rPr>
        <w:t xml:space="preserve">бенностей их труда </w:t>
      </w:r>
      <w:hyperlink r:id="rId13" w:history="1">
        <w:r w:rsidRPr="00623D59">
          <w:rPr>
            <w:sz w:val="28"/>
            <w:szCs w:val="28"/>
          </w:rPr>
          <w:t>продолжительность</w:t>
        </w:r>
      </w:hyperlink>
      <w:r w:rsidRPr="00623D59">
        <w:rPr>
          <w:sz w:val="28"/>
          <w:szCs w:val="28"/>
        </w:rPr>
        <w:t xml:space="preserve"> рабочего времени (нормы часов педагогической работы за ставку заработной платы), порядок о</w:t>
      </w:r>
      <w:r w:rsidRPr="00623D59">
        <w:rPr>
          <w:sz w:val="28"/>
          <w:szCs w:val="28"/>
        </w:rPr>
        <w:t>пределения учебной нагрузки, оговариваемой в трудовом договоре, и основания ее изменения, случаи установления верхнего предела учебной нагрузки педагогических работников определяются уполномоченным Правительством Российской Федерации федеральным органом ис</w:t>
      </w:r>
      <w:r w:rsidRPr="00623D59">
        <w:rPr>
          <w:sz w:val="28"/>
          <w:szCs w:val="28"/>
        </w:rPr>
        <w:t>полнительной власти, осуществляющим правовое регулирование в сфере образования.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5.4. Педагогическим работникам конкретные нормы времени устанавливаются только для выполнения педагогической работы, связанной с (учебной) преподавательской работой, которая вы</w:t>
      </w:r>
      <w:r w:rsidRPr="00623D59">
        <w:rPr>
          <w:sz w:val="28"/>
          <w:szCs w:val="28"/>
        </w:rPr>
        <w:t>ражается в фактическом объеме их учебной нагрузки и регулируется расписанием учебных занятий (нормируемая часть педагогической работы).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Выполнение другой части педагогической работы педагогическ</w:t>
      </w:r>
      <w:r w:rsidRPr="00623D59">
        <w:rPr>
          <w:sz w:val="28"/>
          <w:szCs w:val="28"/>
        </w:rPr>
        <w:t xml:space="preserve">ими работниками, ведущими преподавательскую работу, осуществляется в течение рабочего времени, которое не конкретизировано по количеству часов, и регулируется графиками и планами работы, в том числе индивидуальными планами педагогической работы работника. </w:t>
      </w:r>
      <w:r w:rsidRPr="00623D59">
        <w:rPr>
          <w:sz w:val="28"/>
          <w:szCs w:val="28"/>
        </w:rPr>
        <w:t>К ней относится выполнение видов работы, предусмотренной квалификационными характеристиками по занимаемой должности в соответствии с трудовыми договорами и должностными инструкциями. А также к другой части педагогической работы относятся дополнительные вид</w:t>
      </w:r>
      <w:r w:rsidRPr="00623D59">
        <w:rPr>
          <w:sz w:val="28"/>
          <w:szCs w:val="28"/>
        </w:rPr>
        <w:t xml:space="preserve">ы работ, непосредственно связанные с образовательной деятельностью, которые выполняются с письменного согласия работника за дополнительную оплату в соответствии с трудовым договором (дополнительным соглашением к </w:t>
      </w:r>
      <w:r w:rsidRPr="00623D59">
        <w:rPr>
          <w:sz w:val="28"/>
          <w:szCs w:val="28"/>
        </w:rPr>
        <w:lastRenderedPageBreak/>
        <w:t>трудовому договору) (пункты 2.3. Приказа Мин</w:t>
      </w:r>
      <w:r w:rsidRPr="00623D59">
        <w:rPr>
          <w:sz w:val="28"/>
          <w:szCs w:val="28"/>
        </w:rPr>
        <w:t>обрнауки России от 11.05.2016 № 536 «Об утверждении Особенностей режима рабочего времени и времени отдыха педагогических и иных работников организаций, осуществляющих образовательную деятельность» (далее - Приказ № 536).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5.5. Работодатель выполняет обязате</w:t>
      </w:r>
      <w:r w:rsidRPr="00623D59">
        <w:rPr>
          <w:sz w:val="28"/>
          <w:szCs w:val="28"/>
        </w:rPr>
        <w:t>льства по: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недопущению в течение учебного года и в каникулярный период изменения размеров выплат за классное руководство или отмены классного руководства в конкретном классе (группе) по инициативе работодателя при надлежащем осуществлении классного руков</w:t>
      </w:r>
      <w:r w:rsidRPr="00623D59">
        <w:rPr>
          <w:sz w:val="28"/>
          <w:szCs w:val="28"/>
        </w:rPr>
        <w:t>одства, за исключением случаев сокращения количества классов;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недопущению изменений или отмены педагогическим работникам ранее установленных выплат за классное руководство;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преемственности закрепления классного руководителя в классах на следующий учебн</w:t>
      </w:r>
      <w:r w:rsidRPr="00623D59">
        <w:rPr>
          <w:sz w:val="28"/>
          <w:szCs w:val="28"/>
        </w:rPr>
        <w:t>ый год;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определению кандидатур педагогических работников, которые в следующем учебном году будут осуществлять классное руководство, одновременно с распределением учебной нагрузки по окончанию учебного года с тем, чтобы каждый педагог знал, в каком классе</w:t>
      </w:r>
      <w:r w:rsidRPr="00623D59">
        <w:rPr>
          <w:sz w:val="28"/>
          <w:szCs w:val="28"/>
        </w:rPr>
        <w:t xml:space="preserve"> в новом учебном году он будет осуществлять классное руководство;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временному замещению длительно отсутствующего по болезни и другим причинам педагогического работника, осуществляющего классное руководство, другим работником с установлением ему соответств</w:t>
      </w:r>
      <w:r w:rsidRPr="00623D59">
        <w:rPr>
          <w:sz w:val="28"/>
          <w:szCs w:val="28"/>
        </w:rPr>
        <w:t>ующих выплат за классное руководство пропорционально времени замещения.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Кроме того, работодатель вправе отменить выплаты за классное руководство за неисполнение или ненадлежащее исполнение педагогическим работником по его вине работы по классному руководст</w:t>
      </w:r>
      <w:r w:rsidRPr="00623D59">
        <w:rPr>
          <w:sz w:val="28"/>
          <w:szCs w:val="28"/>
        </w:rPr>
        <w:t>ву.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5.6. Неполное рабочее время - неполный рабочий день или неполная рабочая неделя устанавливаются в следующих случаях: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по соглашению между работником и работодателем;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- по просьбе беременной женщины, одного из родителей (опекуна, попечителя, законного </w:t>
      </w:r>
      <w:r w:rsidRPr="00623D59">
        <w:rPr>
          <w:sz w:val="28"/>
          <w:szCs w:val="28"/>
        </w:rPr>
        <w:t>представителя), имеющего ребенка в возрасте до 14 лет (ребенка-инвалида до 18 лет), а также лица, осуществляющего уход за больным членом семьи в соответствии с медицинским заключением;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для инвалидов I и II групп устанавливается сокращенная продолжительно</w:t>
      </w:r>
      <w:r w:rsidRPr="00623D59">
        <w:rPr>
          <w:sz w:val="28"/>
          <w:szCs w:val="28"/>
        </w:rPr>
        <w:t>сть рабочего времени не более 35 часов в неделю с сохранением полной оплаты труда. Привлечение инвалидов к сверхурочным работам, работе в выходные дни и ночное время допускается только с их согласия и при условии, если такие работы не запрещены им по состо</w:t>
      </w:r>
      <w:r w:rsidRPr="00623D59">
        <w:rPr>
          <w:sz w:val="28"/>
          <w:szCs w:val="28"/>
        </w:rPr>
        <w:t>янию здоровья.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5.7. При составлении графиков работы педагогических и иных работников перерывы в рабочем времени, составляющие более двух часов подряд, не связанные с их отдыхом и приемом пищи, не допускаются, за исключением случаев, предусмотренных Приказо</w:t>
      </w:r>
      <w:r w:rsidRPr="00623D59">
        <w:t xml:space="preserve">м № 536. 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lastRenderedPageBreak/>
        <w:t>При составлении расписаний занятий организация обязана исключить нерациональные затраты времени работников, ведущих преподавательскую работу, с тем чтобы не нарушалась их непрерывная последовательность и не образовывались длительные перерывы межд</w:t>
      </w:r>
      <w:r w:rsidRPr="00623D59">
        <w:t>у каждым занятием, которые для них рабочим временем не являются в отличие от коротких перерывов (перемен), установленных для обучающихся.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Длительные перерывы между занятиями при составлении расписания допускаются только по письменному заявлению работников,</w:t>
      </w:r>
      <w:r w:rsidRPr="00623D59">
        <w:t xml:space="preserve"> ведущих преподавательскую работу.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5.8. В дни недели (периоды времени, в течение которых функционирует организация), свободные для работников, ведущих преподавательскую работу, от проведения занятий по расписанию и выполнения непосредственно в организации </w:t>
      </w:r>
      <w:r w:rsidRPr="00623D59">
        <w:rPr>
          <w:sz w:val="28"/>
          <w:szCs w:val="28"/>
        </w:rPr>
        <w:t>иных должностных обязанностей, предусмотренных квалификационными характеристиками по занимаемой должности, а также от выполнения дополнительных видов работ за дополнительную оплату, обязательное присутствие в организации не требуется.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 составлении распи</w:t>
      </w:r>
      <w:r w:rsidRPr="00623D59">
        <w:rPr>
          <w:sz w:val="28"/>
          <w:szCs w:val="28"/>
        </w:rPr>
        <w:t>саний занятий, планов и графиков работ ПВТР и (или) коллективным договором рекомендуется предусматривать для указанных работников свободный день с целью использования его для дополнительного профессионального образования, самообразования, подготовки к заня</w:t>
      </w:r>
      <w:r w:rsidRPr="00623D59">
        <w:rPr>
          <w:sz w:val="28"/>
          <w:szCs w:val="28"/>
        </w:rPr>
        <w:t>тиям.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5.9. Работа в выходные и нерабочие праздничные дни запрещена. Привлечение работников организации к работе в выходные и нерабочие праздничные дни допускается только в случае, необходимости выполнения заранее непредвиденных работ, от срочного выполнени</w:t>
      </w:r>
      <w:r w:rsidRPr="00623D59">
        <w:rPr>
          <w:sz w:val="28"/>
          <w:szCs w:val="28"/>
        </w:rPr>
        <w:t>я которых зависит в дальнейшем нормальная работа организации в целом или её подразделений и предусмотренных статьей 113 ТК РФ с письменного согласия работника по письменному распоряжению работодателя и с дополнительной оплатой.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других случаях привлечение</w:t>
      </w:r>
      <w:r w:rsidRPr="00623D59">
        <w:rPr>
          <w:sz w:val="28"/>
          <w:szCs w:val="28"/>
        </w:rPr>
        <w:t xml:space="preserve"> к работе в выходные дни и праздничные нерабочие дни с письменного согласия работника и с учетом мнения выборного органа первичной профсоюзной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Работа в выходной и нерабочий праздничный день оплачивается в двойном размере в порядке, предусмотре</w:t>
      </w:r>
      <w:r w:rsidRPr="00623D59">
        <w:rPr>
          <w:sz w:val="28"/>
          <w:szCs w:val="28"/>
        </w:rPr>
        <w:t>нном статьей 153 ТК РФ. По желанию работника ему может быть предоставлен другой день отдыха. В этом случае в выходной или нерабочий праздничный день оплачивается в одинарном размере, а день отдыха оплате не подлежит.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5.10. Работник может быть временно пере</w:t>
      </w:r>
      <w:r w:rsidRPr="00623D59">
        <w:rPr>
          <w:sz w:val="28"/>
          <w:szCs w:val="28"/>
        </w:rPr>
        <w:t>веден по инициативе работодателя на дистанционную работу на период наличия обстоятельств (случаев), указанных в статье 312.9 ТК РФ.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Работодатель принимает локальный нормативный акт о временном переводе работников на дистанционную работу.(Приложение 8)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</w:t>
      </w:r>
      <w:r w:rsidRPr="00623D59">
        <w:rPr>
          <w:sz w:val="28"/>
          <w:szCs w:val="28"/>
        </w:rPr>
        <w:t xml:space="preserve">тник, временно переводимый на дистанционную работу, должен быть ознакомлен с вышеуказанным локальным нормативным актом </w:t>
      </w:r>
      <w:r w:rsidRPr="00623D59">
        <w:rPr>
          <w:sz w:val="28"/>
          <w:szCs w:val="28"/>
        </w:rPr>
        <w:lastRenderedPageBreak/>
        <w:t>способом, позволяющим достоверно подтвердить получение работником такого локального нормативного акта.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5.11. В случаях, предусмотренных с</w:t>
      </w:r>
      <w:r w:rsidRPr="00623D59">
        <w:rPr>
          <w:sz w:val="28"/>
          <w:szCs w:val="28"/>
        </w:rPr>
        <w:t>татьей 99 ТК РФ, работодатель может привлекать работников к сверхурочной работе, только с их письменного согласия.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5.12. Время осенних, зимних и весенних каникул, а также время летних каникул, не совпадающее с очередным отпуском, является рабочим временем </w:t>
      </w:r>
      <w:r w:rsidRPr="00623D59">
        <w:rPr>
          <w:sz w:val="28"/>
          <w:szCs w:val="28"/>
        </w:rPr>
        <w:t>педагогических и других работников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эти периоды педагогические работники привлекаются работодателем к педагогической и организационной работе в пределах нормируемой части их рабочего времени (установленного объема учебной нагрузки), определен</w:t>
      </w:r>
      <w:r w:rsidRPr="00623D59">
        <w:rPr>
          <w:sz w:val="28"/>
          <w:szCs w:val="28"/>
        </w:rPr>
        <w:t>ной до начала каникул. График работы в каникулы утверждается приказом руководителя по согласованию с первичной профсоюзной организацией.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Для педагогических </w:t>
      </w:r>
      <w:r w:rsidRPr="00623D59">
        <w:rPr>
          <w:sz w:val="28"/>
          <w:szCs w:val="28"/>
        </w:rPr>
        <w:t>работников в каникулярное время, не совпадающее с очередным отпуском, может быть, с их согласия, установлен суммированный учет рабочего времени в пределах месяца.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5.13. В каникулярное время учебно-вспомогательный и обслуживающий персонал привлекается к вып</w:t>
      </w:r>
      <w:r w:rsidRPr="00623D59">
        <w:rPr>
          <w:sz w:val="28"/>
          <w:szCs w:val="28"/>
        </w:rPr>
        <w:t>олнению хозяйственных работ, не требующих специальных знаний (мелкий ремонт, работа на территории, охрана организации), в пределах установленной им продолжительности рабочего времени.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5.14. Предоставление ежегодных основного и дополнительных оплачиваемых о</w:t>
      </w:r>
      <w:r w:rsidRPr="00623D59">
        <w:rPr>
          <w:sz w:val="28"/>
          <w:szCs w:val="28"/>
        </w:rPr>
        <w:t xml:space="preserve">тпусков осуществляется, как правило, по окончании учебного года в летний период в соответствии с графиком отпусков, утверждаемым работодателем по согласованию с выборным органом первичной профсоюзной организации не позднее чем за две недели до наступления </w:t>
      </w:r>
      <w:r w:rsidRPr="00623D59">
        <w:rPr>
          <w:sz w:val="28"/>
          <w:szCs w:val="28"/>
        </w:rPr>
        <w:t xml:space="preserve">календарного года в порядке, установленном </w:t>
      </w:r>
      <w:hyperlink r:id="rId14" w:history="1">
        <w:r w:rsidRPr="00623D59">
          <w:rPr>
            <w:rStyle w:val="af1"/>
            <w:color w:val="000000"/>
            <w:sz w:val="28"/>
            <w:szCs w:val="28"/>
            <w:u w:val="none"/>
          </w:rPr>
          <w:t>статьей 372</w:t>
        </w:r>
      </w:hyperlink>
      <w:r w:rsidRPr="00623D59">
        <w:rPr>
          <w:sz w:val="28"/>
          <w:szCs w:val="28"/>
        </w:rPr>
        <w:t xml:space="preserve"> ТК РФ для принятия локальных нормативных актов.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Оплата отпуска производится не позднее, чем за три дня до его начала.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О времени начала отпуска работник должен быть извещен не позднее, чем за две недели до его начала. Продление, перенесение, разделение и отзыв из него производится с согласия работника в </w:t>
      </w:r>
      <w:r w:rsidRPr="00623D59">
        <w:rPr>
          <w:sz w:val="28"/>
          <w:szCs w:val="28"/>
        </w:rPr>
        <w:t>случаях, предусмотренных статьями 124 - 125 ТК РФ.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Запрещается не предоставление ежегодного оплачиваемого отпуска в течение двух лет подряд.</w:t>
      </w:r>
    </w:p>
    <w:p w:rsidR="00636158" w:rsidRPr="00623D59" w:rsidRDefault="00296922">
      <w:pPr>
        <w:ind w:firstLine="567"/>
        <w:jc w:val="both"/>
        <w:rPr>
          <w:i/>
          <w:sz w:val="28"/>
          <w:szCs w:val="28"/>
        </w:rPr>
      </w:pPr>
      <w:r w:rsidRPr="00623D59">
        <w:rPr>
          <w:sz w:val="28"/>
          <w:szCs w:val="28"/>
        </w:rPr>
        <w:t>5.15. Регулирование продолжительности ежегодного основного удлиненного оплачиваемого отпуска работников, замещающих</w:t>
      </w:r>
      <w:r w:rsidRPr="00623D59">
        <w:rPr>
          <w:sz w:val="28"/>
          <w:szCs w:val="28"/>
        </w:rPr>
        <w:t xml:space="preserve"> должности педагогических работников, а также руководителя образовательной организации, заместителей руководителя образовательной организации, руководителей структурных подразделений образовательной организации и их заместителей осуществляется в соответств</w:t>
      </w:r>
      <w:r w:rsidRPr="00623D59">
        <w:rPr>
          <w:sz w:val="28"/>
          <w:szCs w:val="28"/>
        </w:rPr>
        <w:t xml:space="preserve">ии с </w:t>
      </w:r>
      <w:hyperlink r:id="rId15" w:history="1">
        <w:r w:rsidRPr="00623D59">
          <w:rPr>
            <w:rStyle w:val="af1"/>
            <w:color w:val="000000"/>
            <w:sz w:val="28"/>
            <w:szCs w:val="28"/>
            <w:u w:val="none"/>
          </w:rPr>
          <w:t>постановлением</w:t>
        </w:r>
      </w:hyperlink>
      <w:r w:rsidRPr="00623D59">
        <w:t xml:space="preserve"> </w:t>
      </w:r>
      <w:r w:rsidRPr="00623D59">
        <w:rPr>
          <w:sz w:val="28"/>
          <w:szCs w:val="28"/>
        </w:rPr>
        <w:t xml:space="preserve">Правительства РФ от </w:t>
      </w:r>
      <w:r w:rsidRPr="00623D59">
        <w:rPr>
          <w:i/>
          <w:sz w:val="28"/>
          <w:szCs w:val="28"/>
        </w:rPr>
        <w:t>03.04.2024 № 415 «О ежегодных основных удлиненных оплачиваемых отпусках» вступает в силу с 1.09.24 по 31.08.2</w:t>
      </w:r>
      <w:r w:rsidRPr="00623D59">
        <w:rPr>
          <w:i/>
          <w:sz w:val="28"/>
          <w:szCs w:val="28"/>
        </w:rPr>
        <w:t xml:space="preserve">029 г.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5.16. Остальным работникам предоставляется ежегодный основной оплачиваемый отпуск продолжительностью не менее 28 календарных дней с сохранением места работы (должности) и среднего заработка.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5.17. Инвалидам предоставляется ежегодный отпуск не менее</w:t>
      </w:r>
      <w:r w:rsidRPr="00623D59">
        <w:rPr>
          <w:sz w:val="28"/>
          <w:szCs w:val="28"/>
        </w:rPr>
        <w:t xml:space="preserve"> 30 календарных дней с сохранением среднего заработка.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5.18. Согласно статье 14 Закона РФ от 19.02.1993 № 4520-1 «О государственных гарантиях и компенсациях для лиц, работающих и проживающих в районах Крайнего Севера и приравненных к ним местностях» всем р</w:t>
      </w:r>
      <w:r w:rsidRPr="00623D59">
        <w:rPr>
          <w:sz w:val="28"/>
          <w:szCs w:val="28"/>
        </w:rPr>
        <w:t>аботникам организации устанавливается в качестве компенсации ежегодный дополнительный отпуск продолжительностью 8 календарных дней.</w:t>
      </w:r>
      <w:r w:rsidRPr="00623D59">
        <w:rPr>
          <w:color w:val="FF0000"/>
          <w:sz w:val="28"/>
          <w:szCs w:val="28"/>
        </w:rPr>
        <w:t xml:space="preserve"> </w:t>
      </w:r>
    </w:p>
    <w:p w:rsidR="00636158" w:rsidRPr="00623D59" w:rsidRDefault="00296922">
      <w:pPr>
        <w:ind w:firstLine="567"/>
        <w:jc w:val="both"/>
      </w:pPr>
      <w:r w:rsidRPr="00623D59">
        <w:rPr>
          <w:sz w:val="28"/>
          <w:szCs w:val="28"/>
        </w:rPr>
        <w:t>5.19. Отпуск за первый год работы предоставляется работникам по истечении шести месяцев непрерывной работы в образовательно</w:t>
      </w:r>
      <w:r w:rsidRPr="00623D59">
        <w:rPr>
          <w:sz w:val="28"/>
          <w:szCs w:val="28"/>
        </w:rPr>
        <w:t xml:space="preserve">й организации, за второй и последующий годы работы – в любое время рабочего года в соответствии с очередностью предоставления отпусков. По соглашению сторон оплачиваемый отпуск может быть предоставлен работникам и до истечения шести месяцев (статья 122 ТК </w:t>
      </w:r>
      <w:r w:rsidRPr="00623D59">
        <w:rPr>
          <w:sz w:val="28"/>
          <w:szCs w:val="28"/>
        </w:rPr>
        <w:t>РФ).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 предоставлении ежегодного отпуска педагогическим работникам за первый год работы в каникулярный период, в том числе до истечения шести месяцев работы, его продолжительность должна соответствовать установленной для них продолжительности и оплачиват</w:t>
      </w:r>
      <w:r w:rsidRPr="00623D59">
        <w:rPr>
          <w:sz w:val="28"/>
          <w:szCs w:val="28"/>
        </w:rPr>
        <w:t>ься в полном размере.</w:t>
      </w:r>
    </w:p>
    <w:p w:rsidR="00636158" w:rsidRPr="00623D59" w:rsidRDefault="00296922">
      <w:pPr>
        <w:ind w:firstLine="709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5.20. Отзыв работника из отпуска осуществляется по письменному распоряжению работодателя только с согласия работника. При этом денежные суммы, приходящиеся на дни неиспользованного отпуска, направляются на выплату текущей заработной п</w:t>
      </w:r>
      <w:r w:rsidRPr="00623D59">
        <w:rPr>
          <w:sz w:val="28"/>
          <w:szCs w:val="28"/>
        </w:rPr>
        <w:t>латы за время работы, а при предоставлении дней отпуска в другое время средний заработок для их оплаты определяется в установленном порядке. По соглашению сторон трудового договора денежные суммы, приходящиеся на часть неиспользованного отпуска, превышающу</w:t>
      </w:r>
      <w:r w:rsidRPr="00623D59">
        <w:rPr>
          <w:sz w:val="28"/>
          <w:szCs w:val="28"/>
        </w:rPr>
        <w:t>ю 28 календарных дней, могут быть предоставлены в виде компенсации за неиспользованный отпуск.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Ежегодный оплачиваемый отпуск должен быть перенесен на другой срок по соглашению между работником и работодателем в случаях, предусмотренных законодательством, в</w:t>
      </w:r>
      <w:r w:rsidRPr="00623D59">
        <w:rPr>
          <w:sz w:val="28"/>
          <w:szCs w:val="28"/>
        </w:rPr>
        <w:t xml:space="preserve"> том числе в случае возникновения права на дополнительный отпуск у работника, совмещающего работу с обучением, в период нахождения в ежегодном отпуске и, если работнику своевременно не была произведена оплата за время этого отпуска, либо работник был преду</w:t>
      </w:r>
      <w:r w:rsidRPr="00623D59">
        <w:rPr>
          <w:sz w:val="28"/>
          <w:szCs w:val="28"/>
        </w:rPr>
        <w:t>прежден о времени начала отпуска позднее, чем за две недели до его начала. При переносе отпуска по указанным причинам работнику предоставляется право выбора новой даты начала отпуска.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5.21 Работникам с ненормированным рабочим днем, включая руководителя орг</w:t>
      </w:r>
      <w:r w:rsidRPr="00623D59">
        <w:t>анизации, его заместителя, руководителей структурных подразделений, предоставляется ежегодный дополнительный оплачиваемый отпуск.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i/>
          <w:color w:val="FF0000"/>
          <w:sz w:val="28"/>
          <w:szCs w:val="28"/>
        </w:rPr>
      </w:pPr>
      <w:r w:rsidRPr="00623D59">
        <w:rPr>
          <w:color w:val="000000"/>
          <w:sz w:val="28"/>
          <w:szCs w:val="28"/>
        </w:rPr>
        <w:lastRenderedPageBreak/>
        <w:t>Порядок и условия предоставления ежегодного дополнительного оплачиваемого отпуска работникам образовательной организации с нен</w:t>
      </w:r>
      <w:r w:rsidRPr="00623D59">
        <w:rPr>
          <w:color w:val="000000"/>
          <w:sz w:val="28"/>
          <w:szCs w:val="28"/>
        </w:rPr>
        <w:t xml:space="preserve">ормированным рабочим днем устанавливаются </w:t>
      </w:r>
      <w:r w:rsidRPr="00623D59">
        <w:rPr>
          <w:sz w:val="28"/>
          <w:szCs w:val="28"/>
        </w:rPr>
        <w:t xml:space="preserve">Постановлением Правительства Красноярского края от 17.03.2009 № 121-п «Об утверждении Порядка и условий предоставления ежегодного дополнительного оплачиваемого отпуска работникам краевых государственных учреждений </w:t>
      </w:r>
      <w:r w:rsidRPr="00623D59">
        <w:rPr>
          <w:sz w:val="28"/>
          <w:szCs w:val="28"/>
        </w:rPr>
        <w:t>и работникам государственных органов края по должностям, не отнесенным к государственным должностям и должностям государственной гражданской службы, финансируемых за счет средств краевого бюджета, с ненормированным рабочим днем».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Перечень категорий работни</w:t>
      </w:r>
      <w:r w:rsidRPr="00623D59">
        <w:rPr>
          <w:sz w:val="28"/>
          <w:szCs w:val="28"/>
        </w:rPr>
        <w:t>ков с ненормированным рабочим днем, а также продолжительность ежегодного дополнительного отпуска за ненормированный рабочий день, составляющая не менее 3 календарных дней, предусматриваются коллективным договором (Приложение № 2 Перечень категорий работник</w:t>
      </w:r>
      <w:r w:rsidRPr="00623D59">
        <w:rPr>
          <w:sz w:val="28"/>
          <w:szCs w:val="28"/>
        </w:rPr>
        <w:t>ов с ненормированным рабочим днем), или ПВТР организации в зависимости от объема работы, степени напряженности труда, возможности работника выполнять свои трудовые функции за пределами нормальной продолжительности рабочего времени и других условий. Работни</w:t>
      </w:r>
      <w:r w:rsidRPr="00623D59">
        <w:rPr>
          <w:sz w:val="28"/>
          <w:szCs w:val="28"/>
        </w:rPr>
        <w:t>ку не может быть установлен дополнительный отпуск, если его должность не включена в перечень должностей работников с ненормированным рабочим днем.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Работодатель ведет учет времени, фактически отработанного каждым работником в условиях ненормированного рабоч</w:t>
      </w:r>
      <w:r w:rsidRPr="00623D59">
        <w:rPr>
          <w:sz w:val="28"/>
          <w:szCs w:val="28"/>
        </w:rPr>
        <w:t>его дня.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Ненормированный рабочий день не может быть установлен для работников учреждения, которым установлена сокращенная продолжительность рабочего времени.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Дополнительный отпуск, предоставляемый работникам с ненормированным рабочим днем, суммируется с еж</w:t>
      </w:r>
      <w:r w:rsidRPr="00623D59">
        <w:rPr>
          <w:sz w:val="28"/>
          <w:szCs w:val="28"/>
        </w:rPr>
        <w:t>егодным основным оплачиваемым отпуском, а также с другими ежегодными дополнительными оплачиваемыми отпусками.</w:t>
      </w:r>
    </w:p>
    <w:p w:rsidR="00636158" w:rsidRPr="00623D59" w:rsidRDefault="00296922">
      <w:pPr>
        <w:widowControl w:val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Оплата дополнительных отпусков, предоставляемых работникам с ненормированным рабочим днем, производится в пределах фонда оплаты труда. </w:t>
      </w:r>
    </w:p>
    <w:p w:rsidR="00636158" w:rsidRPr="00623D59" w:rsidRDefault="00296922">
      <w:pPr>
        <w:widowControl w:val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5.22. Рабо</w:t>
      </w:r>
      <w:r w:rsidRPr="00623D59">
        <w:rPr>
          <w:sz w:val="28"/>
          <w:szCs w:val="28"/>
        </w:rPr>
        <w:t>тникам, условия труда которых отнесены к вредным (или) опасным по результатам специальной оценки условий труда, предоставляется ежегодный дополнительный оплачиваемый отпуск в соответствии со статьей 117 ТК РФ.</w:t>
      </w:r>
    </w:p>
    <w:p w:rsidR="00636158" w:rsidRPr="00623D59" w:rsidRDefault="00296922">
      <w:pPr>
        <w:widowControl w:val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Конкретный размер продолжительности ежегодного</w:t>
      </w:r>
      <w:r w:rsidRPr="00623D59">
        <w:rPr>
          <w:sz w:val="28"/>
          <w:szCs w:val="28"/>
        </w:rPr>
        <w:t xml:space="preserve"> дополнительного оплачиваемого отпуска устанавливается трудовым договором на основании коллективного договора с учетом результатов специальной оценки условий труда и степени класса вредности. Минимальная продолжительность дополнительного отпуска за работу </w:t>
      </w:r>
      <w:r w:rsidRPr="00623D59">
        <w:rPr>
          <w:sz w:val="28"/>
          <w:szCs w:val="28"/>
        </w:rPr>
        <w:t>во вредных условиях труда составляет 7 календарных дней.</w:t>
      </w:r>
    </w:p>
    <w:p w:rsidR="00636158" w:rsidRPr="00623D59" w:rsidRDefault="00296922">
      <w:pPr>
        <w:widowControl w:val="0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5.23. При увольнении работнику выплачивается денежная компенсация </w:t>
      </w:r>
      <w:r w:rsidRPr="00623D59">
        <w:rPr>
          <w:sz w:val="28"/>
          <w:szCs w:val="28"/>
        </w:rPr>
        <w:lastRenderedPageBreak/>
        <w:t xml:space="preserve">за неиспользованный отпуск пропорционально отработанному времени.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 этом педагогическим работникам</w:t>
      </w:r>
      <w:r w:rsidRPr="00623D59">
        <w:rPr>
          <w:sz w:val="28"/>
          <w:szCs w:val="28"/>
        </w:rPr>
        <w:t>, проработавшим 10 месяцев, выплачивается денежная компенсация за неиспользованный отпуск за полную продолжительность отпуска – 56 календарных дней.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 исчислении стажа работы при выплате денежной компенсации за неиспользованный отпуск при увольнении необ</w:t>
      </w:r>
      <w:r w:rsidRPr="00623D59">
        <w:rPr>
          <w:sz w:val="28"/>
          <w:szCs w:val="28"/>
        </w:rPr>
        <w:t>ходимо учесть, что: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все дни отпусков, предоставляемых по просьбе работника без сохранения заработной платы, если их общая продолжительность превышает 14 календарных дней в течение рабочего года, должны исключаться из подсчета стажа, дающего право на выпл</w:t>
      </w:r>
      <w:r w:rsidRPr="00623D59">
        <w:rPr>
          <w:sz w:val="28"/>
          <w:szCs w:val="28"/>
        </w:rPr>
        <w:t>ату компенсации за неиспользованный отпуск при увольнении (статья 121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излишки, составляющие менее половины месяца, исключаются из подсчета, а излишки, составляющие не менее половины месяца, округляются до полного месяца (п. 35 Правил об очередных</w:t>
      </w:r>
      <w:r w:rsidRPr="00623D59">
        <w:rPr>
          <w:sz w:val="28"/>
          <w:szCs w:val="28"/>
        </w:rPr>
        <w:t xml:space="preserve"> и дополнительных отпусках, утв. НКТ СССР от 30.05.1930 № 169).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5.24. 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платы. Конкретная продолжительн</w:t>
      </w:r>
      <w:r w:rsidRPr="00623D59">
        <w:rPr>
          <w:sz w:val="28"/>
          <w:szCs w:val="28"/>
        </w:rPr>
        <w:t>ость таких отпусков, а также другие случаи и условия их предоставления определяются по согласованию с работодателем.</w:t>
      </w:r>
    </w:p>
    <w:p w:rsidR="00636158" w:rsidRPr="00623D59" w:rsidRDefault="00296922">
      <w:pPr>
        <w:ind w:firstLine="567"/>
        <w:jc w:val="both"/>
        <w:rPr>
          <w:strike/>
          <w:sz w:val="28"/>
          <w:szCs w:val="28"/>
        </w:rPr>
      </w:pPr>
      <w:r w:rsidRPr="00623D59">
        <w:rPr>
          <w:sz w:val="28"/>
          <w:szCs w:val="28"/>
        </w:rPr>
        <w:t>5.25. Работодатель обязуется предоставлять работникам отпуск без сохранения заработной платы на основании письменного заявления в сроки, ук</w:t>
      </w:r>
      <w:r w:rsidRPr="00623D59">
        <w:rPr>
          <w:sz w:val="28"/>
          <w:szCs w:val="28"/>
        </w:rPr>
        <w:t>азанные работником: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участникам Великой Отечественной войны - до 35 календарных дней в году (статья 128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- работающим пенсионерам по старости (по возрасту) - до 14 календарных дней в году (статья 128 ТК РФ);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родителям и женам (мужьям) военнослужащих, сотрудников органов внутренних дел, федеральной противопожарной службы, таможенных органов, сотрудников учреждений и органов уголовно-исполнительной системы, органов принудительного исполнения, погибших или умер</w:t>
      </w:r>
      <w:r w:rsidRPr="00623D59">
        <w:rPr>
          <w:sz w:val="28"/>
          <w:szCs w:val="28"/>
        </w:rPr>
        <w:t xml:space="preserve">ших вследствие ранения, контузии или увечья, полученных при исполнении обязанностей военной службы (службы), либо вследствие заболевания, связанного с прохождением военной службы (службы), - до 14 календарных дней в году (статья 128 ТК РФ);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работающим и</w:t>
      </w:r>
      <w:r w:rsidRPr="00623D59">
        <w:rPr>
          <w:sz w:val="28"/>
          <w:szCs w:val="28"/>
        </w:rPr>
        <w:t xml:space="preserve">нвалидам - до 60 календарных дней в году (статья 128 ТК РФ);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работникам в случаях рождения ребенка, регистрации брака, смерти близких родственников - до пяти календарных дней (статья 128 ТК РФ);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работникам, имеющим двух или более детей в возрасте до ч</w:t>
      </w:r>
      <w:r w:rsidRPr="00623D59">
        <w:rPr>
          <w:sz w:val="28"/>
          <w:szCs w:val="28"/>
        </w:rPr>
        <w:t>етырнадцати лет – до 14 календарных дней (статья 263 ТК РФ);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работникам, имеющим ребенка-инвалида в возрасте до восемнадцати лет – до 14 календарных дней (статья 263 ТК РФ);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 xml:space="preserve">- одинокой матери, воспитывающей ребенка в возрасте до четырнадцати лет – до 14 </w:t>
      </w:r>
      <w:r w:rsidRPr="00623D59">
        <w:rPr>
          <w:sz w:val="28"/>
          <w:szCs w:val="28"/>
        </w:rPr>
        <w:t>календарных дней (статья 263 ТК РФ);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отцу, воспитывающему ребенка в возрасте до четырнадцати лет без матери – до 14 календарных дней (статья 263 ТК РФ);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работнику, осуществляющему уход за членом семьи или иным родственником, являющимися инвалидами I гр</w:t>
      </w:r>
      <w:r w:rsidRPr="00623D59">
        <w:rPr>
          <w:sz w:val="28"/>
          <w:szCs w:val="28"/>
        </w:rPr>
        <w:t>уппы – до 14 календарных дней (статья 263 ТК РФ);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в связи с переездом на новое место жительства - 5 календарных дней;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- при бракосочетании детей </w:t>
      </w:r>
      <w:r w:rsidRPr="00623D59">
        <w:rPr>
          <w:sz w:val="28"/>
          <w:szCs w:val="28"/>
          <w:u w:val="single"/>
        </w:rPr>
        <w:t xml:space="preserve">5 </w:t>
      </w:r>
      <w:r w:rsidRPr="00623D59">
        <w:rPr>
          <w:sz w:val="28"/>
          <w:szCs w:val="28"/>
        </w:rPr>
        <w:t>календарных дня (дней);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для проводов близких родственников на военную службу 3 календарных дня;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неожида</w:t>
      </w:r>
      <w:r w:rsidRPr="00623D59">
        <w:rPr>
          <w:sz w:val="28"/>
          <w:szCs w:val="28"/>
        </w:rPr>
        <w:t>нного (внезапного) тяжелого заболевания, а также увечья (в том числе ранения, травмы, контузии) супруга, близкого родственника - _3 календарных дня;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- родителям (законным представителям) ребенка для сопровождения 1 сентября детей при поступлении в 1 класс </w:t>
      </w:r>
      <w:r w:rsidRPr="00623D59">
        <w:rPr>
          <w:sz w:val="28"/>
          <w:szCs w:val="28"/>
        </w:rPr>
        <w:t>– один календарный день.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Указанный отпуск по письменному заявлению работника может быть присоединен к ежегодному оплачиваемому отпуску или использован отдельно полностью либо по частям. Перенесение этого отпуска на следующий рабочий год не допускается.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5.2</w:t>
      </w:r>
      <w:r w:rsidRPr="00623D59">
        <w:rPr>
          <w:sz w:val="28"/>
          <w:szCs w:val="28"/>
        </w:rPr>
        <w:t>6. Работникам, имеющим трех и более детей в возрасте до восемнадцати лет, ежегодный оплачиваемый отпуск предоставляется по их желанию в удобное для них время до достижения младшим из детей возраста четырнадцати лет.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5.27. Работодатель обеспечивает дополнит</w:t>
      </w:r>
      <w:r w:rsidRPr="00623D59">
        <w:rPr>
          <w:sz w:val="28"/>
          <w:szCs w:val="28"/>
        </w:rPr>
        <w:t>ельные гарантии одному из родителей (опекуну, попечителю, приемному родителю), воспитывающему ребенка-инвалида: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по его письменному заявлению пред</w:t>
      </w:r>
      <w:r w:rsidRPr="00623D59">
        <w:rPr>
          <w:sz w:val="28"/>
          <w:szCs w:val="28"/>
        </w:rPr>
        <w:t xml:space="preserve">оставляя четыре дополнительных оплачиваемых выходных дня в месяц, которые могут быть использованы одним из указанных лиц либо разделены ими между собой по их усмотрению. Однократно в течение календарного года допускается использование до 24 дополнительных </w:t>
      </w:r>
      <w:r w:rsidRPr="00623D59">
        <w:rPr>
          <w:sz w:val="28"/>
          <w:szCs w:val="28"/>
        </w:rPr>
        <w:t>оплачиваемых выходных дней подряд в пределах общего количества неиспользованных дополнительных оплачиваемых выходных дней, право на получение которых имеет один из родителей (опекун, попечитель) в данном календарном году. График предоставления указанных дн</w:t>
      </w:r>
      <w:r w:rsidRPr="00623D59">
        <w:rPr>
          <w:sz w:val="28"/>
          <w:szCs w:val="28"/>
        </w:rPr>
        <w:t>ей в случае использования более 4 дополнительных оплачиваемых дней подряд согласовывается работником с работодателем. Оплата каждого дополнительного выходного дня производится в размере среднего заработка и порядке, который устанавливается федеральными зак</w:t>
      </w:r>
      <w:r w:rsidRPr="00623D59">
        <w:rPr>
          <w:sz w:val="28"/>
          <w:szCs w:val="28"/>
        </w:rPr>
        <w:t>онами. Порядок предоставления указанных дополнительных оплачиваемых выходных дней установлен статьей 262 ТК РФ, Постановлением Правительства РФ от 06.05.2023 № 714 «О предоставлении дополнительных оплачиваемых выходных дней для ухода за детьми-инвалидами».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Чтобы получить дополнительные выходные для ухода за детьми-инвалидами, работники должны подавать заявления по форме в соответствии с Приказом Минтруда России от 19.06.2023 № 516н «Об утверждении формы заявления о предоставлении дополнительных оплачиваемых</w:t>
      </w:r>
      <w:r w:rsidRPr="00623D59">
        <w:rPr>
          <w:sz w:val="28"/>
          <w:szCs w:val="28"/>
        </w:rPr>
        <w:t xml:space="preserve"> выходных дней одному из родителей (опекуну, попечителю) для ухода за детьми-инвалидами».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по его желанию предоставляя ежегодный оплачиваемый отпуск в удобное для него время (статья 262.1</w:t>
      </w:r>
      <w:r w:rsidRPr="00623D59">
        <w:rPr>
          <w:sz w:val="28"/>
          <w:szCs w:val="28"/>
          <w:vertAlign w:val="superscript"/>
        </w:rPr>
        <w:t xml:space="preserve"> </w:t>
      </w:r>
      <w:r w:rsidRPr="00623D59">
        <w:rPr>
          <w:sz w:val="28"/>
          <w:szCs w:val="28"/>
        </w:rPr>
        <w:t>ТК РФ).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5.28. Работодатель и выборный орган первичной профсоюзной о</w:t>
      </w:r>
      <w:r w:rsidRPr="00623D59">
        <w:rPr>
          <w:sz w:val="28"/>
          <w:szCs w:val="28"/>
        </w:rPr>
        <w:t>рганизации разрабатывают ПВТР образовательной организации, которые являются Приложением № 3</w:t>
      </w:r>
      <w:r w:rsidRPr="00623D59">
        <w:rPr>
          <w:i/>
          <w:sz w:val="28"/>
          <w:szCs w:val="28"/>
        </w:rPr>
        <w:t xml:space="preserve"> </w:t>
      </w:r>
      <w:r w:rsidRPr="00623D59">
        <w:rPr>
          <w:sz w:val="28"/>
          <w:szCs w:val="28"/>
        </w:rPr>
        <w:t xml:space="preserve">к коллективному договору, предусматривая в них порядок и условия: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bookmarkStart w:id="8" w:name="sub_621"/>
      <w:r w:rsidRPr="00623D59">
        <w:rPr>
          <w:sz w:val="28"/>
          <w:szCs w:val="28"/>
        </w:rPr>
        <w:t>1) осуществления образовательной деятельности с применением электронного обучения и дистанционных</w:t>
      </w:r>
      <w:r w:rsidRPr="00623D59">
        <w:rPr>
          <w:sz w:val="28"/>
          <w:szCs w:val="28"/>
        </w:rPr>
        <w:t xml:space="preserve"> образовательных технологий как в месте нахождения образовательной организации, так и за ее пределами;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bookmarkStart w:id="9" w:name="sub_623"/>
      <w:bookmarkEnd w:id="8"/>
      <w:r w:rsidRPr="00623D59">
        <w:rPr>
          <w:sz w:val="28"/>
          <w:szCs w:val="28"/>
        </w:rPr>
        <w:t xml:space="preserve">2) предоставления свободного дня (дней) для прохождения диспансеризации в порядке, предусмотренном </w:t>
      </w:r>
      <w:hyperlink r:id="rId16" w:history="1">
        <w:r w:rsidRPr="00623D59">
          <w:rPr>
            <w:rStyle w:val="af1"/>
            <w:bCs/>
            <w:color w:val="000000"/>
            <w:sz w:val="28"/>
            <w:szCs w:val="28"/>
            <w:u w:val="none"/>
          </w:rPr>
          <w:t>статей 185.1</w:t>
        </w:r>
      </w:hyperlink>
      <w:r w:rsidRPr="00623D59">
        <w:rPr>
          <w:sz w:val="28"/>
          <w:szCs w:val="28"/>
        </w:rPr>
        <w:t xml:space="preserve"> ТК РФ с сохранением за ними места работы (должности) и среднего заработка: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всем работникам с 18 до 39 лет включительно - один рабочий день один раз в три года;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работникам, достигшим возраста сорока лет, при прохождении д</w:t>
      </w:r>
      <w:r w:rsidRPr="00623D59">
        <w:rPr>
          <w:sz w:val="28"/>
          <w:szCs w:val="28"/>
        </w:rPr>
        <w:t>испансеризации в порядке, предусмотренном законодательством в сфере охраны здоровья, имеют право на освобождение от работы на один рабочий день один раз в год;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работникам, не достигшим возраста, дающего право на назначение пенсии по старости, в том числе</w:t>
      </w:r>
      <w:r w:rsidRPr="00623D59">
        <w:rPr>
          <w:sz w:val="28"/>
          <w:szCs w:val="28"/>
        </w:rPr>
        <w:t xml:space="preserve"> досрочно, в течение пяти лет до наступления такого возраста и работникам, являющимся получателями пенсии по старости или пенсии за выслугу лет, при прохождении диспансеризации в порядке, предусмотренном законодательством в сфере охраны здоровья, имеют пра</w:t>
      </w:r>
      <w:r w:rsidRPr="00623D59">
        <w:rPr>
          <w:sz w:val="28"/>
          <w:szCs w:val="28"/>
        </w:rPr>
        <w:t>во на освобождение от работы на два рабочих дня один раз в год.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Работник освобождается от работы для прохождения диспансеризации на основании его письменного заявления, при этом день (дни) освобождения от работы согласовывается (согласовываются) с работода</w:t>
      </w:r>
      <w:r w:rsidRPr="00623D59">
        <w:rPr>
          <w:sz w:val="28"/>
          <w:szCs w:val="28"/>
        </w:rPr>
        <w:t>телем.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Работники обязаны предоставлять работодателю справки медицинских организаций, подтверждающие прохождение ими диспансеризации в день (дни) освобождения от работы, если это предусмотрено локальным нормативным актом;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3) предоставления двух оплачиваемых</w:t>
      </w:r>
      <w:r w:rsidRPr="00623D59">
        <w:rPr>
          <w:sz w:val="28"/>
          <w:szCs w:val="28"/>
        </w:rPr>
        <w:t xml:space="preserve"> дней отдыха работникам для прохождения вакцинации от коронавирусной инфекции (</w:t>
      </w:r>
      <w:r w:rsidRPr="00623D59">
        <w:rPr>
          <w:sz w:val="28"/>
          <w:szCs w:val="28"/>
          <w:lang w:val="en-US"/>
        </w:rPr>
        <w:t>COVID</w:t>
      </w:r>
      <w:r w:rsidRPr="00623D59">
        <w:rPr>
          <w:sz w:val="28"/>
          <w:szCs w:val="28"/>
        </w:rPr>
        <w:t>-19) с учетом финансово-экономического положения работодателя;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bookmarkStart w:id="10" w:name="sub_624"/>
      <w:bookmarkEnd w:id="9"/>
      <w:r w:rsidRPr="00623D59">
        <w:rPr>
          <w:sz w:val="28"/>
          <w:szCs w:val="28"/>
        </w:rPr>
        <w:t>4) освобождения педагогического работника от работы в целях реализации права лично присутствовать на заседани</w:t>
      </w:r>
      <w:r w:rsidRPr="00623D59">
        <w:rPr>
          <w:sz w:val="28"/>
          <w:szCs w:val="28"/>
        </w:rPr>
        <w:t>и аттестационной комиссии при его аттестации с сохранением заработной платы;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bookmarkStart w:id="11" w:name="sub_626"/>
      <w:bookmarkEnd w:id="10"/>
      <w:r w:rsidRPr="00623D59">
        <w:rPr>
          <w:sz w:val="28"/>
          <w:szCs w:val="28"/>
        </w:rPr>
        <w:lastRenderedPageBreak/>
        <w:t>5) реализации права педагогических работников, ведущих преподавательскую работу, не присутствовать в образовательной организации в дни, свободные от проведения занятий по расписан</w:t>
      </w:r>
      <w:r w:rsidRPr="00623D59">
        <w:rPr>
          <w:sz w:val="28"/>
          <w:szCs w:val="28"/>
        </w:rPr>
        <w:t>ию и выполнения непосредственно в организации иных должностных обязанностей, предусмотренных квалификационными характеристиками по занимаемой должности, а также от выполнения дополнительных видов работ за дополнительную оплату.</w:t>
      </w:r>
      <w:bookmarkEnd w:id="11"/>
    </w:p>
    <w:p w:rsidR="00636158" w:rsidRPr="00623D59" w:rsidRDefault="00296922">
      <w:pPr>
        <w:pStyle w:val="ConsPlusNormal"/>
        <w:ind w:firstLine="567"/>
        <w:jc w:val="both"/>
      </w:pPr>
      <w:r w:rsidRPr="00623D59">
        <w:t>5.29. Организация с учетом п</w:t>
      </w:r>
      <w:r w:rsidRPr="00623D59">
        <w:t>роизводственных и финансовых возможностей в соответствии с частью 2, статьи 116 ТК РФ, с частью 3 статьи 41 ТК РФ предоставляет работникам дополнительные оплачиваемые отпуска за счет средств от приносящей доход деятельности или иных источников финансирован</w:t>
      </w:r>
      <w:r w:rsidRPr="00623D59">
        <w:t>ия, которые присоединяются к ежегодному основному оплачиваемому отпуску в следующих случаях: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председателю выборного органа первичной профсоюзной организации по занимаемой штатной должности- 2 календарных дня;</w:t>
      </w:r>
    </w:p>
    <w:p w:rsidR="00636158" w:rsidRPr="00623D59" w:rsidRDefault="00296922">
      <w:pPr>
        <w:ind w:firstLine="567"/>
        <w:jc w:val="both"/>
      </w:pPr>
      <w:r w:rsidRPr="00623D59">
        <w:rPr>
          <w:sz w:val="28"/>
          <w:szCs w:val="28"/>
        </w:rPr>
        <w:t>- членам выборного органа первичной профсоюзной организации по занимаемой штатной должности - 1 календарный день.</w:t>
      </w:r>
    </w:p>
    <w:p w:rsidR="00636158" w:rsidRPr="00623D59" w:rsidRDefault="00296922">
      <w:pPr>
        <w:ind w:firstLine="567"/>
        <w:jc w:val="both"/>
        <w:rPr>
          <w:i/>
          <w:sz w:val="28"/>
          <w:szCs w:val="28"/>
        </w:rPr>
      </w:pPr>
      <w:r w:rsidRPr="00623D59">
        <w:rPr>
          <w:sz w:val="28"/>
          <w:szCs w:val="28"/>
        </w:rPr>
        <w:t>5.30. Предоставлять педагогическим работникам не реже чем через каждые 10 лет непрерывной преподавательской работы длительный отпуск сроком до</w:t>
      </w:r>
      <w:r w:rsidRPr="00623D59">
        <w:rPr>
          <w:sz w:val="28"/>
          <w:szCs w:val="28"/>
        </w:rPr>
        <w:t xml:space="preserve"> одного года в порядке, установленном Приложением № 4 к коллективному договору и на основании </w:t>
      </w:r>
      <w:r w:rsidRPr="00623D59">
        <w:rPr>
          <w:i/>
          <w:sz w:val="28"/>
          <w:szCs w:val="28"/>
        </w:rPr>
        <w:t>Приказа Минобрнауки России от 31.05.2016 № 644 «Об утверждении Порядка предоставления педагогическим работникам организаций, осуществляющих образовательную деятел</w:t>
      </w:r>
      <w:r w:rsidRPr="00623D59">
        <w:rPr>
          <w:i/>
          <w:sz w:val="28"/>
          <w:szCs w:val="28"/>
        </w:rPr>
        <w:t>ьность, длительного отпуска сроком до одного года».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5.31. Общим выходным днем является воскресенье. Второй выходной день при пятидневной рабочей неделе может определяться Правилами внутреннего трудового распорядка или трудовым договором с работником (стать</w:t>
      </w:r>
      <w:r w:rsidRPr="00623D59">
        <w:rPr>
          <w:sz w:val="28"/>
          <w:szCs w:val="28"/>
        </w:rPr>
        <w:t>я 111 ТК РФ).</w:t>
      </w:r>
    </w:p>
    <w:p w:rsidR="00636158" w:rsidRPr="00623D59" w:rsidRDefault="00296922">
      <w:pPr>
        <w:ind w:firstLine="567"/>
        <w:jc w:val="both"/>
        <w:rPr>
          <w:strike/>
          <w:sz w:val="28"/>
          <w:szCs w:val="28"/>
        </w:rPr>
      </w:pPr>
      <w:r w:rsidRPr="00623D59">
        <w:rPr>
          <w:sz w:val="28"/>
          <w:szCs w:val="28"/>
        </w:rPr>
        <w:t>5.32. ПВТР организации в течение рабочего дня (смены) для педагогических работников и иных работников предусматривается перерыв для отдыха и питания продолжительностью не более двух часов и не менее 30 минут, который в рабочее время не включа</w:t>
      </w:r>
      <w:r w:rsidRPr="00623D59">
        <w:rPr>
          <w:sz w:val="28"/>
          <w:szCs w:val="28"/>
        </w:rPr>
        <w:t xml:space="preserve">ется.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Указанный перерыв может не предоставляться работнику, если установленная для него продолжительность ежедневной работы (смены) не превышает четырех часов, что предусматривается трудовым договором.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случаях, когда педагогические работники и иные рабо</w:t>
      </w:r>
      <w:r w:rsidRPr="00623D59">
        <w:rPr>
          <w:sz w:val="28"/>
          <w:szCs w:val="28"/>
        </w:rPr>
        <w:t>тники выполняют свои обязанности непрерывно в течение рабочего дня, перерыв для приема пищи не устанавливается. Педагогическим работникам и иным работникам в таких случаях обеспечивается возможность приема пищи в течение рабочего времени одновременно вмест</w:t>
      </w:r>
      <w:r w:rsidRPr="00623D59">
        <w:rPr>
          <w:sz w:val="28"/>
          <w:szCs w:val="28"/>
        </w:rPr>
        <w:t>е с обучающимися или отдельно в специально отведенном для этой цели помещении. (Приказ № 536).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lastRenderedPageBreak/>
        <w:t>5.33. Дежурство педагогических работников по организации должно начинаться не ранее чем за 20 мин до начала занятий и продолжаться не более 20 мин после их оконч</w:t>
      </w:r>
      <w:r w:rsidRPr="00623D59">
        <w:t>ания.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5.34. Педагогические работники должны приходить на рабочее место не менее чем за 20 минут до начала занятий.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  <w:lang w:val="en-US"/>
        </w:rPr>
        <w:t>VI</w:t>
      </w:r>
      <w:r w:rsidRPr="00623D59">
        <w:rPr>
          <w:b/>
          <w:sz w:val="28"/>
          <w:szCs w:val="28"/>
        </w:rPr>
        <w:t>. Оплата и нормирование труда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 Стороны исходят из того, что:</w:t>
      </w:r>
    </w:p>
    <w:p w:rsidR="00636158" w:rsidRPr="00623D59" w:rsidRDefault="00296922">
      <w:pPr>
        <w:ind w:firstLine="567"/>
        <w:jc w:val="both"/>
        <w:rPr>
          <w:bCs/>
        </w:rPr>
      </w:pPr>
      <w:r w:rsidRPr="00623D59">
        <w:rPr>
          <w:sz w:val="28"/>
          <w:szCs w:val="28"/>
        </w:rPr>
        <w:t>6.1. Оплата труда работников о</w:t>
      </w:r>
      <w:r w:rsidRPr="00623D59">
        <w:rPr>
          <w:sz w:val="28"/>
          <w:szCs w:val="28"/>
        </w:rPr>
        <w:t xml:space="preserve">рганизации осуществляется в соответствии с трудовым законодательством, иными нормативными правовыми актами Российской Федерации, содержащими нормы трудового права, </w:t>
      </w:r>
      <w:r w:rsidRPr="00623D59">
        <w:rPr>
          <w:bCs/>
          <w:sz w:val="28"/>
          <w:szCs w:val="28"/>
        </w:rPr>
        <w:t xml:space="preserve">Положение об оплате труда работников </w:t>
      </w:r>
      <w:r w:rsidRPr="00623D59">
        <w:rPr>
          <w:sz w:val="28"/>
          <w:szCs w:val="28"/>
        </w:rPr>
        <w:t>краевого государственного бюджетного общеобразовательно</w:t>
      </w:r>
      <w:r w:rsidRPr="00623D59">
        <w:rPr>
          <w:sz w:val="28"/>
          <w:szCs w:val="28"/>
        </w:rPr>
        <w:t xml:space="preserve">го учреждения «Березовская школа» </w:t>
      </w:r>
      <w:r w:rsidRPr="00623D59">
        <w:rPr>
          <w:bCs/>
          <w:sz w:val="28"/>
          <w:szCs w:val="28"/>
        </w:rPr>
        <w:t xml:space="preserve">(далее – Положение), </w:t>
      </w:r>
      <w:r w:rsidRPr="00623D59">
        <w:rPr>
          <w:sz w:val="28"/>
          <w:szCs w:val="28"/>
        </w:rPr>
        <w:t xml:space="preserve">разработано на основании </w:t>
      </w:r>
      <w:hyperlink r:id="rId17" w:history="1">
        <w:r w:rsidRPr="00623D59">
          <w:rPr>
            <w:sz w:val="28"/>
            <w:szCs w:val="28"/>
          </w:rPr>
          <w:t>Закона</w:t>
        </w:r>
      </w:hyperlink>
      <w:r w:rsidRPr="00623D59">
        <w:rPr>
          <w:sz w:val="28"/>
          <w:szCs w:val="28"/>
        </w:rPr>
        <w:t xml:space="preserve"> Красноярского края от 29.10.2009 N 9-3864 </w:t>
      </w:r>
      <w:r w:rsidRPr="00623D59">
        <w:rPr>
          <w:sz w:val="28"/>
          <w:szCs w:val="28"/>
        </w:rPr>
        <w:t>"О системах оплаты труда работников краевых г</w:t>
      </w:r>
      <w:r w:rsidRPr="00623D59">
        <w:rPr>
          <w:sz w:val="28"/>
          <w:szCs w:val="28"/>
        </w:rPr>
        <w:t>осударственных учреждений"</w:t>
      </w:r>
      <w:r w:rsidRPr="00623D59">
        <w:rPr>
          <w:sz w:val="28"/>
          <w:szCs w:val="28"/>
        </w:rPr>
        <w:t>, постановления правительства  Красноярского края от 15.12.2009 № 648-П "Об утверждении примерного положения  об  оплате труда работников краевых государственных  бюджетных учреждений, подведомственных министерству образования и н</w:t>
      </w:r>
      <w:r w:rsidRPr="00623D59">
        <w:rPr>
          <w:sz w:val="28"/>
          <w:szCs w:val="28"/>
        </w:rPr>
        <w:t>ауки Красноярского края ", Приказа министерства образования и науки от 15.12.2009 № 987 «Об утверждении условий, при которых размеры окладов, (должностных окладов), ставок заработной платы работникам учреждений могут устанавливаться выше минимальных размер</w:t>
      </w:r>
      <w:r w:rsidRPr="00623D59">
        <w:rPr>
          <w:sz w:val="28"/>
          <w:szCs w:val="28"/>
        </w:rPr>
        <w:t>ов окладов», Приказа министерства образования и науки Красноярского края от 15.12.2009 № 988 «Об утверждении видов, условий, размера и порядка установления выплат стимулирующего характера, в том числе критериев оценки результативности и качества труда рабо</w:t>
      </w:r>
      <w:r w:rsidRPr="00623D59">
        <w:rPr>
          <w:sz w:val="28"/>
          <w:szCs w:val="28"/>
        </w:rPr>
        <w:t xml:space="preserve">тников краевых государственных бюджетных учреждений, подведомственных министерству образования и науки Красноярского края", </w:t>
      </w:r>
      <w:r w:rsidRPr="00623D59">
        <w:rPr>
          <w:color w:val="000000"/>
          <w:sz w:val="28"/>
          <w:szCs w:val="28"/>
          <w:lang w:bidi="ru-RU"/>
        </w:rPr>
        <w:t>Отраслевого соглашения по организациям, находящимся в ведении Министерства просвещения Российской Федерации, на 2024-2026 годы от 03</w:t>
      </w:r>
      <w:r w:rsidRPr="00623D59">
        <w:rPr>
          <w:color w:val="000000"/>
          <w:sz w:val="28"/>
          <w:szCs w:val="28"/>
          <w:lang w:bidi="ru-RU"/>
        </w:rPr>
        <w:t xml:space="preserve"> мая 2024 г, </w:t>
      </w:r>
      <w:r w:rsidRPr="00623D59">
        <w:rPr>
          <w:bCs/>
          <w:sz w:val="28"/>
          <w:szCs w:val="28"/>
        </w:rPr>
        <w:t xml:space="preserve">регулирует порядок и условия оплаты труда работников </w:t>
      </w:r>
      <w:r w:rsidRPr="00623D59">
        <w:rPr>
          <w:sz w:val="28"/>
          <w:szCs w:val="28"/>
        </w:rPr>
        <w:t>краевого государственного бюджетного общеобразовательного учреждения «Березовская школа»</w:t>
      </w:r>
      <w:r w:rsidRPr="00623D59">
        <w:rPr>
          <w:bCs/>
        </w:rPr>
        <w:t xml:space="preserve">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6.2. В Положении об оплате труда предусматривать регулирование вопросов оплаты труда с учетом: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1) об</w:t>
      </w:r>
      <w:r w:rsidRPr="00623D59">
        <w:rPr>
          <w:sz w:val="28"/>
          <w:szCs w:val="28"/>
        </w:rPr>
        <w:t>еспечения зависимости заработной платы каждого работника от его квалификации, сложности выполняемой работы, количества и качества затраченного труда без ограничения ее максимальным размером;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2) обеспечения работодателем равной оплаты за труд равной ценност</w:t>
      </w:r>
      <w:r w:rsidRPr="00623D59">
        <w:rPr>
          <w:sz w:val="28"/>
          <w:szCs w:val="28"/>
        </w:rPr>
        <w:t>и, а также недопущения какой бы то ни было дискриминации − различий, исключений и предпочтений, не связанных с деловыми качествами работников;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3) исключения случаев установления различных размеров окладов (должностных окладов), ставок заработной платы по д</w:t>
      </w:r>
      <w:r w:rsidRPr="00623D59">
        <w:rPr>
          <w:sz w:val="28"/>
          <w:szCs w:val="28"/>
        </w:rPr>
        <w:t>олжностям работников с одинаковой квалификацией, выполняющих одинаковую трудовую функцию;</w:t>
      </w:r>
      <w:bookmarkStart w:id="12" w:name="P159"/>
      <w:bookmarkEnd w:id="12"/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4) существенной дифференциации в размерах оплаты труда педагогических работников, имеющих квалификационные категории, установленные по результатам аттестации, путем п</w:t>
      </w:r>
      <w:r w:rsidRPr="00623D59">
        <w:rPr>
          <w:sz w:val="28"/>
          <w:szCs w:val="28"/>
        </w:rPr>
        <w:t>рименения повышающих коэффициентов к заработной плате, исчисленной с учетом фактического объема педагогической (преподавательской) работы;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5) размеров выплат за выполнение сверхурочных работ, работу в выходные и нерабочие праздничные дни, выполнение работ </w:t>
      </w:r>
      <w:r w:rsidRPr="00623D59">
        <w:rPr>
          <w:sz w:val="28"/>
          <w:szCs w:val="28"/>
        </w:rPr>
        <w:t>в других условиях, отклоняющихся от нормальных, но не ниже размеров, установленных трудовым законодательством и иными нормативными правовыми актами, содержащими нормы трудового права;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6) создания условий для оплаты труда работников в зависимости от их личн</w:t>
      </w:r>
      <w:r w:rsidRPr="00623D59">
        <w:rPr>
          <w:sz w:val="28"/>
          <w:szCs w:val="28"/>
        </w:rPr>
        <w:t>ого участия в эффективном функционировании организации;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7) применения типовых норм труда для однородных работ (межотраслевые, отраслевые и иные нормы труда);</w:t>
      </w:r>
      <w:bookmarkStart w:id="13" w:name="P165"/>
      <w:bookmarkEnd w:id="13"/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8) продолжительности рабочего времени либо норм часов педагогической работы за ставку заработной п</w:t>
      </w:r>
      <w:r w:rsidRPr="00623D59">
        <w:rPr>
          <w:sz w:val="28"/>
          <w:szCs w:val="28"/>
        </w:rPr>
        <w:t>латы, порядка определения учебной нагрузки, оговариваемой в трудовом договоре, оснований ее изменения, случаев установления верхнего предела, определенных Приказом № 1601;</w:t>
      </w:r>
      <w:bookmarkStart w:id="14" w:name="P166"/>
      <w:bookmarkEnd w:id="14"/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9) положений, предусмотренных Приказом № 536, в том числе устанавливающих, что перио</w:t>
      </w:r>
      <w:r w:rsidRPr="00623D59">
        <w:rPr>
          <w:sz w:val="28"/>
          <w:szCs w:val="28"/>
        </w:rPr>
        <w:t>ды каникулярного времени для обучающихся организации, а также периоды отмены (приостановки) занятий (деятельности организации по реализации образовательной программы, присмотру и уходу за детьми) для обучающихся в отдельных классах (группах) либо в целом п</w:t>
      </w:r>
      <w:r w:rsidRPr="00623D59">
        <w:rPr>
          <w:sz w:val="28"/>
          <w:szCs w:val="28"/>
        </w:rPr>
        <w:t xml:space="preserve">о организации по санитарно-эпидемиологическим, климатическим и другим основаниям, не совпадающие для педагогических работников и иных работников с установленными им соответственно ежегодными основными удлиненными и ежегодными дополнительными оплачиваемыми </w:t>
      </w:r>
      <w:r w:rsidRPr="00623D59">
        <w:rPr>
          <w:sz w:val="28"/>
          <w:szCs w:val="28"/>
        </w:rPr>
        <w:t>отпусками, ежегодными основными и ежегодными дополнительными оплачиваемыми отпусками, являются для них рабочим временем с оплатой труда в соответствии с законодательством Российской Федерации;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10) определения размеров выплат компенсационного и (или) стимул</w:t>
      </w:r>
      <w:r w:rsidRPr="00623D59">
        <w:rPr>
          <w:sz w:val="28"/>
          <w:szCs w:val="28"/>
        </w:rPr>
        <w:t>ирующего характера от размера оклада (должностного оклада, ставки заработной платы), установленного работнику за исполнение им трудовых (должностных) обязанностей за календарный месяц либо за норму часов педагогической работы в неделю (в год);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11) опреде</w:t>
      </w:r>
      <w:r w:rsidRPr="00623D59">
        <w:rPr>
          <w:sz w:val="28"/>
          <w:szCs w:val="28"/>
        </w:rPr>
        <w:t xml:space="preserve">ления размеров выплат стимулирующего характера, в том числе размеров выплат по итогам работы, на основе критериев определения достижимых результатов работы, измеряемых качественными и </w:t>
      </w:r>
      <w:r w:rsidRPr="00623D59">
        <w:rPr>
          <w:sz w:val="28"/>
          <w:szCs w:val="28"/>
        </w:rPr>
        <w:lastRenderedPageBreak/>
        <w:t>количественными показателями, для всех категорий работников организаций;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12) формирования размеров окладов (должностных окладов), ставок заработной платы на основе квалификационных уровней профессиональных квалификационных групп;</w:t>
      </w:r>
    </w:p>
    <w:p w:rsidR="00636158" w:rsidRPr="00623D59" w:rsidRDefault="00296922">
      <w:pPr>
        <w:ind w:firstLine="567"/>
        <w:jc w:val="both"/>
        <w:rPr>
          <w:i/>
          <w:sz w:val="28"/>
          <w:szCs w:val="28"/>
        </w:rPr>
      </w:pPr>
      <w:r w:rsidRPr="00623D59">
        <w:rPr>
          <w:sz w:val="28"/>
          <w:szCs w:val="28"/>
        </w:rPr>
        <w:t>13) формирования месячной заработной платы работника, полностью отработавшего за этот период норму</w:t>
      </w:r>
      <w:r w:rsidRPr="00623D59">
        <w:rPr>
          <w:sz w:val="28"/>
          <w:szCs w:val="28"/>
        </w:rPr>
        <w:t xml:space="preserve"> рабочего времени и выполнившего нормы труда (трудовые обязанности), которая не может быть ниже </w:t>
      </w:r>
      <w:hyperlink r:id="rId18" w:history="1">
        <w:r w:rsidRPr="00623D59">
          <w:rPr>
            <w:rStyle w:val="af1"/>
            <w:bCs/>
            <w:color w:val="000000"/>
            <w:sz w:val="28"/>
            <w:szCs w:val="28"/>
            <w:u w:val="none"/>
          </w:rPr>
          <w:t>минимального размера</w:t>
        </w:r>
      </w:hyperlink>
      <w:r w:rsidRPr="00623D59">
        <w:rPr>
          <w:sz w:val="28"/>
          <w:szCs w:val="28"/>
        </w:rPr>
        <w:t xml:space="preserve"> оплаты труда, имея в виду, что для учителей и других педагогических ра</w:t>
      </w:r>
      <w:r w:rsidRPr="00623D59">
        <w:rPr>
          <w:sz w:val="28"/>
          <w:szCs w:val="28"/>
        </w:rPr>
        <w:t>ботников нормой рабочего времени является установленная им норма часов педагогической работы за ставку заработной платы, составляющая 18, 20, 24, 25, 30 или 36 часов в неделю, 720 часов в год, а трудовые обязанности регулируются квалификационными характери</w:t>
      </w:r>
      <w:r w:rsidRPr="00623D59">
        <w:rPr>
          <w:sz w:val="28"/>
          <w:szCs w:val="28"/>
        </w:rPr>
        <w:t>стиками;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bookmarkStart w:id="15" w:name="sub_5227"/>
      <w:r w:rsidRPr="00623D59">
        <w:rPr>
          <w:sz w:val="28"/>
          <w:szCs w:val="28"/>
        </w:rPr>
        <w:t xml:space="preserve">14) единых рекомендаций по установлению на федеральном, региональном и местном уровнях систем оплаты труда работников государственных учреждений, утвержденных ежегодно решением Российской трехсторонней комиссии по регулированию социально-трудовых </w:t>
      </w:r>
      <w:r w:rsidRPr="00623D59">
        <w:rPr>
          <w:sz w:val="28"/>
          <w:szCs w:val="28"/>
        </w:rPr>
        <w:t>отношений;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bookmarkStart w:id="16" w:name="sub_5228"/>
      <w:bookmarkEnd w:id="15"/>
      <w:r w:rsidRPr="00623D59">
        <w:rPr>
          <w:sz w:val="28"/>
          <w:szCs w:val="28"/>
        </w:rPr>
        <w:t>15) формирования фиксированных размеров ставок заработной платы либо должностных окладов, основной целью установления которых является изменение соотношения составных частей в структуре заработной платы педагогических работников в сторону увелич</w:t>
      </w:r>
      <w:r w:rsidRPr="00623D59">
        <w:rPr>
          <w:sz w:val="28"/>
          <w:szCs w:val="28"/>
        </w:rPr>
        <w:t>ения гарантированной ее части, обеспечивающей достойную оплату их труда за исполнение должностных обязанностей либо за работу в пределах установленных норм труда, нормы часов педагогической работы за ставку заработной платы без включения в нее (в гарантиро</w:t>
      </w:r>
      <w:r w:rsidRPr="00623D59">
        <w:rPr>
          <w:sz w:val="28"/>
          <w:szCs w:val="28"/>
        </w:rPr>
        <w:t>ванную часть) выплат компенсационного и (или) стимулирующего характера, не ведущие к дополнительной интенсификации труда;</w:t>
      </w:r>
    </w:p>
    <w:bookmarkEnd w:id="16"/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16) регулирования оплаты труда учителей малокомплектных общеобразовательных организаций, в которых обучающиеся начальных классов объед</w:t>
      </w:r>
      <w:r w:rsidRPr="00623D59">
        <w:rPr>
          <w:sz w:val="28"/>
          <w:szCs w:val="28"/>
        </w:rPr>
        <w:t xml:space="preserve">иняются в классы-комплекты, в объеме 1,5 ставки. </w:t>
      </w:r>
    </w:p>
    <w:p w:rsidR="00636158" w:rsidRPr="00623D59" w:rsidRDefault="00296922">
      <w:pPr>
        <w:ind w:firstLine="567"/>
        <w:contextualSpacing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6.3. При исчислении гарантированной части заработной платы педагогических работников в организации применяется форма тарификационного списка, в целях: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contextualSpacing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а) обеспечения порядка учета всех видов выплат, гаранти</w:t>
      </w:r>
      <w:r w:rsidRPr="00623D59">
        <w:rPr>
          <w:sz w:val="28"/>
          <w:szCs w:val="28"/>
        </w:rPr>
        <w:t>руемых педагогическому работнику в зависимости от фактического объема учебной (преподавательской, педагогической) работы, компенсационных выплат, в том числе ежемесячного денежного вознаграждения за классное руководство, а также стимулирующих выплат, носящ</w:t>
      </w:r>
      <w:r w:rsidRPr="00623D59">
        <w:rPr>
          <w:sz w:val="28"/>
          <w:szCs w:val="28"/>
        </w:rPr>
        <w:t>их обязательный характер;</w:t>
      </w:r>
    </w:p>
    <w:p w:rsidR="00636158" w:rsidRPr="00623D59" w:rsidRDefault="00296922">
      <w:pPr>
        <w:pStyle w:val="afe"/>
        <w:spacing w:before="168" w:beforeAutospacing="0" w:after="0" w:afterAutospacing="0" w:line="288" w:lineRule="atLeast"/>
        <w:ind w:firstLine="540"/>
        <w:contextualSpacing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б) обеспечения сохранения заработной платы, установленной при тарификации, в каникулярный период и в период отмены (приостановки) для обучающихся занятий (деятельности организации по </w:t>
      </w:r>
      <w:r w:rsidRPr="00623D59">
        <w:rPr>
          <w:sz w:val="28"/>
          <w:szCs w:val="28"/>
        </w:rPr>
        <w:t>реализации образовательной программы, по присмотру и уходу за детьми) по санитарно-</w:t>
      </w:r>
      <w:r w:rsidRPr="00623D59">
        <w:rPr>
          <w:sz w:val="28"/>
          <w:szCs w:val="28"/>
        </w:rPr>
        <w:lastRenderedPageBreak/>
        <w:t>эпидемиологическим, климатическим и другим основаниям, если эти периоды не совпадают с ежегодными основными удлиненными и ежегодными дополнительными оплачиваемыми отпусками.</w:t>
      </w:r>
    </w:p>
    <w:p w:rsidR="00636158" w:rsidRPr="00623D59" w:rsidRDefault="00296922">
      <w:pPr>
        <w:pStyle w:val="afe"/>
        <w:spacing w:before="168" w:beforeAutospacing="0" w:after="0" w:afterAutospacing="0" w:line="288" w:lineRule="atLeast"/>
        <w:ind w:firstLine="540"/>
        <w:contextualSpacing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Тарификационный список педагогических работников согласовывается с выборным органом первичной профсоюзной организации и утверждается приказом руководителя организации с детализацией гарантированной части заработной платы (оклада, ставки заработной платы, </w:t>
      </w:r>
      <w:r w:rsidRPr="00623D59">
        <w:rPr>
          <w:sz w:val="28"/>
          <w:szCs w:val="28"/>
        </w:rPr>
        <w:t>видов и размеров персональных и компенсационных выплат) на начало учебного года согласно. Работодатель знакомит работников с тарификационным списком под роспись.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6.4. В случаях, когда размер оплаты труда работника образовательной организации зависит от опы</w:t>
      </w:r>
      <w:r w:rsidRPr="00623D59">
        <w:rPr>
          <w:sz w:val="28"/>
          <w:szCs w:val="28"/>
        </w:rPr>
        <w:t>та работы, образования, квалификационной категории, ученой степени, почетного звания, право на его изменение возникает в следующие сроки: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1) при увеличении опыта педагогической работы, опыта работы по специальности - со дня достижения соответствующего опыт</w:t>
      </w:r>
      <w:r w:rsidRPr="00623D59">
        <w:rPr>
          <w:sz w:val="28"/>
          <w:szCs w:val="28"/>
        </w:rPr>
        <w:t>а работы, если документы находятся в организации, или со дня представления документа об опыте работы, дающем право на повышение размера оклада (должностного оклада), ставки заработной платы;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2) при получении образования или восстановлении документов об обр</w:t>
      </w:r>
      <w:r w:rsidRPr="00623D59">
        <w:rPr>
          <w:sz w:val="28"/>
          <w:szCs w:val="28"/>
        </w:rPr>
        <w:t>азовании - со дня представления соответствующего документа;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3) при присвоении квалификационной категории - со дня вынесения решения аттестационной комиссии по аттестации педагогических работников;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4) при присвоении почетных званий, начинающихся со слов «На</w:t>
      </w:r>
      <w:r w:rsidRPr="00623D59">
        <w:rPr>
          <w:sz w:val="28"/>
          <w:szCs w:val="28"/>
        </w:rPr>
        <w:t>родный…», «Заслуженный…» - со дня присвоения;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5) при присуждении ученой степени доктора наук или кандидата наук - со дня принятия Минобрнауки России решения о выдаче диплома.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 наступлении у работника права на изменение размеров оплаты в период пребывани</w:t>
      </w:r>
      <w:r w:rsidRPr="00623D59">
        <w:rPr>
          <w:sz w:val="28"/>
          <w:szCs w:val="28"/>
        </w:rPr>
        <w:t>я его в ежегодном или другом отпуске, а также в период его временной нетрудоспособности выплата заработной платы (исходя из более высокого размера) производится со дня окончания отпуска или временной нетрудоспособности.</w:t>
      </w:r>
    </w:p>
    <w:p w:rsidR="00636158" w:rsidRPr="00623D59" w:rsidRDefault="00296922">
      <w:pPr>
        <w:shd w:val="clear" w:color="auto" w:fill="FFFFFF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6.5. Оплата труда работников, заняты</w:t>
      </w:r>
      <w:r w:rsidRPr="00623D59">
        <w:rPr>
          <w:sz w:val="28"/>
          <w:szCs w:val="28"/>
        </w:rPr>
        <w:t>х на работах с вредными и (или) опасными условиями труда, устанавливается в повышенном размере по сравнению с окладами (должностными окладами), ставками заработной платы, установленными для различных видов работ с нормальными условиями труда, но не ниже ра</w:t>
      </w:r>
      <w:r w:rsidRPr="00623D59">
        <w:rPr>
          <w:sz w:val="28"/>
          <w:szCs w:val="28"/>
        </w:rPr>
        <w:t>змеров, установленных трудовым законодательством и иными нормативными правовыми актами, содержащими нормы трудового права.</w:t>
      </w:r>
    </w:p>
    <w:p w:rsidR="00636158" w:rsidRPr="00623D59" w:rsidRDefault="00296922">
      <w:pPr>
        <w:shd w:val="clear" w:color="auto" w:fill="FFFFFF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При проведении специальной оценки условий труда в целях реализации Федерального закона № 426-ФЗ, Федерального закона от 28.12.2013 № </w:t>
      </w:r>
      <w:r w:rsidRPr="00623D59">
        <w:rPr>
          <w:sz w:val="28"/>
          <w:szCs w:val="28"/>
        </w:rPr>
        <w:t xml:space="preserve">421-ФЗ «О внесении изменений в отдельные законодательные акты Российской </w:t>
      </w:r>
      <w:r w:rsidRPr="00623D59">
        <w:rPr>
          <w:sz w:val="28"/>
          <w:szCs w:val="28"/>
        </w:rPr>
        <w:lastRenderedPageBreak/>
        <w:t xml:space="preserve">Федерации в связи с принятием Федерального закона «О специальной оценке условий труда» (далее - Федеральный закон от 28.12.2013 № 421-ФЗ) </w:t>
      </w:r>
    </w:p>
    <w:p w:rsidR="00636158" w:rsidRPr="00623D59" w:rsidRDefault="00296922">
      <w:pPr>
        <w:shd w:val="clear" w:color="auto" w:fill="FFFFFF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Работникам, условия труда которых отнесены к</w:t>
      </w:r>
      <w:r w:rsidRPr="00623D59">
        <w:rPr>
          <w:sz w:val="28"/>
          <w:szCs w:val="28"/>
        </w:rPr>
        <w:t xml:space="preserve"> вредным и (или) опасным по результатам специальной оценки условий труда, предоставляются гарантии и компенсации в размере и на условиях, предусмотренных статьей 147 ТК РФ. Минимальный размер повышения оплаты труда работникам, занятым на работах с вредными</w:t>
      </w:r>
      <w:r w:rsidRPr="00623D59">
        <w:rPr>
          <w:sz w:val="28"/>
          <w:szCs w:val="28"/>
        </w:rPr>
        <w:t xml:space="preserve"> условиями труда составляет 4% тарифной ставки (оклада).</w:t>
      </w:r>
    </w:p>
    <w:p w:rsidR="00636158" w:rsidRPr="00623D59" w:rsidRDefault="00296922">
      <w:pPr>
        <w:shd w:val="clear" w:color="auto" w:fill="FFFFFF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Конкретный размер повышения оплаты труда устанавливается работникам с учетом мнения первичной профсоюзной организации, результатов специальной оценки условий труда и степени класса вредности согласно</w:t>
      </w:r>
      <w:r w:rsidRPr="00623D59">
        <w:rPr>
          <w:sz w:val="28"/>
          <w:szCs w:val="28"/>
        </w:rPr>
        <w:t xml:space="preserve"> приложению № 5 к коллективному договору.</w:t>
      </w:r>
    </w:p>
    <w:p w:rsidR="00636158" w:rsidRPr="00623D59" w:rsidRDefault="00296922">
      <w:pPr>
        <w:shd w:val="clear" w:color="auto" w:fill="FFFFFF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6.6. Оплата труда работников в ночное время (с 22 часов до 6 часов)</w:t>
      </w:r>
      <w:r w:rsidRPr="00623D59">
        <w:rPr>
          <w:color w:val="FF0000"/>
          <w:sz w:val="28"/>
          <w:szCs w:val="28"/>
        </w:rPr>
        <w:t xml:space="preserve"> </w:t>
      </w:r>
      <w:r w:rsidRPr="00623D59">
        <w:rPr>
          <w:sz w:val="28"/>
          <w:szCs w:val="28"/>
        </w:rPr>
        <w:t>производится в размере 35 процентов части оклада (должностного оклада), рассчитанного за час работы за каждый час работы в ночное время.</w:t>
      </w:r>
    </w:p>
    <w:p w:rsidR="00636158" w:rsidRPr="00623D59" w:rsidRDefault="00296922">
      <w:pPr>
        <w:shd w:val="clear" w:color="auto" w:fill="FFFFFF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6.7. При </w:t>
      </w:r>
      <w:r w:rsidRPr="00623D59">
        <w:rPr>
          <w:sz w:val="28"/>
          <w:szCs w:val="28"/>
        </w:rPr>
        <w:t>совмещении профессий (должностей), расширении зон обслуживания, увеличении объема работы или исполнения обязанностей временно отсутствующего работника без освобождения от работы, определенной трудовым договором, работнику производится доплата. Размер допла</w:t>
      </w:r>
      <w:r w:rsidRPr="00623D59">
        <w:rPr>
          <w:sz w:val="28"/>
          <w:szCs w:val="28"/>
        </w:rPr>
        <w:t>ты устанавливается по соглашению сторон трудового договора, составленном в письменной форме с указанием в нем содержания и объема дополнительной работы.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6.8. Стороны при регулировании вопросов обеспечения гарантий по оплате труда отдельных категорий работн</w:t>
      </w:r>
      <w:r w:rsidRPr="00623D59">
        <w:t>иков организации исходят из того, что специалистам, впервые окончившим одну из образовательных организаций высшего образования или профессиональную образовательную организацию и заключившим в течение трех лет после окончания учебного заведения трудовые дог</w:t>
      </w:r>
      <w:r w:rsidRPr="00623D59">
        <w:t xml:space="preserve">оворы с краевыми государственными или муниципальными образовательными учреждениями (образовательными организациями), либо продолжающим работу в образовательном учреждении (образовательной организации), устанавливается персональная выплата в размере 20 % к </w:t>
      </w:r>
      <w:r w:rsidRPr="00623D59">
        <w:t>окладу (должностному окладу), ставке заработной платы с учетом нагрузки, установленной для конкретного работника. Персональная выплата устанавливается на срок первых пяти лет работы с момента окончания учебного заведения и сохраняется при поступлении педаг</w:t>
      </w:r>
      <w:r w:rsidRPr="00623D59">
        <w:t>огического работника в другое краевое государственное или муниципальное образовательное учреждение (образовательную организацию).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6.9. Молодежи (лицам до 30 лет) процентная надбавка к заработной плате выплачивается в полном размере с первого дня работы в о</w:t>
      </w:r>
      <w:r w:rsidRPr="00623D59">
        <w:t>рганизациях, расположенных в районах Крайнего Севера, приравненных к ним местностях и местностях с особыми климатическими условиями Красноярского края, если они прожили в указанных районах и местностях не менее 5 лет.</w:t>
      </w:r>
    </w:p>
    <w:p w:rsidR="00636158" w:rsidRPr="00623D59" w:rsidRDefault="00296922">
      <w:pPr>
        <w:ind w:right="21"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6.10. Заработная плата выплачивается р</w:t>
      </w:r>
      <w:r w:rsidRPr="00623D59">
        <w:rPr>
          <w:sz w:val="28"/>
          <w:szCs w:val="28"/>
        </w:rPr>
        <w:t>аботникам в денежной форме.</w:t>
      </w:r>
    </w:p>
    <w:p w:rsidR="00636158" w:rsidRPr="00623D59" w:rsidRDefault="00296922">
      <w:pPr>
        <w:ind w:right="21"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Заработная плата производится работникам не реже чем каждые полмесяца (22 числа текущего месяца – за первую половину месяца и 10 числа месяца, следующего за отработанным – за вторую половину месяца). При совпадении дня выплаты с</w:t>
      </w:r>
      <w:r w:rsidRPr="00623D59">
        <w:rPr>
          <w:sz w:val="28"/>
          <w:szCs w:val="28"/>
        </w:rPr>
        <w:t xml:space="preserve"> выходным или нерабочим праздничным днем выплата заработной платы производится накануне этого дня.</w:t>
      </w:r>
    </w:p>
    <w:p w:rsidR="00636158" w:rsidRPr="00623D59" w:rsidRDefault="00296922">
      <w:pPr>
        <w:ind w:right="21"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 выплате заработной платы работнику вручается расчетный листок, с указанием:</w:t>
      </w:r>
    </w:p>
    <w:p w:rsidR="00636158" w:rsidRPr="00623D59" w:rsidRDefault="00296922">
      <w:pPr>
        <w:ind w:right="21"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составных частей заработной платы, причитающейся ему за соответствующий период;</w:t>
      </w:r>
    </w:p>
    <w:p w:rsidR="00636158" w:rsidRPr="00623D59" w:rsidRDefault="00296922">
      <w:pPr>
        <w:ind w:right="21"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- размеров иных сумм, начисленных работнику, в том числе денежной компенсации за нарушение руководителем установленного срока соответственно выплаты заработной платы, оплаты </w:t>
      </w:r>
      <w:r w:rsidRPr="00623D59">
        <w:rPr>
          <w:sz w:val="28"/>
          <w:szCs w:val="28"/>
        </w:rPr>
        <w:t>отпуска, выплат при увольнении и (или) других выплат, причитающихся работнику;</w:t>
      </w:r>
    </w:p>
    <w:p w:rsidR="00636158" w:rsidRPr="00623D59" w:rsidRDefault="00296922">
      <w:pPr>
        <w:ind w:right="21"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размеров и оснований произведенных удержаний;</w:t>
      </w:r>
    </w:p>
    <w:p w:rsidR="00636158" w:rsidRPr="00623D59" w:rsidRDefault="00296922">
      <w:pPr>
        <w:ind w:right="21"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- общей денежной суммы, подлежащей выплате.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6.11. Работникам организации на основании приказа руководителя в пределах бюджетных а</w:t>
      </w:r>
      <w:r w:rsidRPr="00623D59">
        <w:rPr>
          <w:sz w:val="28"/>
          <w:szCs w:val="28"/>
        </w:rPr>
        <w:t xml:space="preserve">ссигнований на оплату труда работников, а также средств от приносящей доход деятельности, могут устанавливаться выплаты стимулирующего характера. </w:t>
      </w:r>
    </w:p>
    <w:p w:rsidR="00636158" w:rsidRPr="00623D59" w:rsidRDefault="00296922">
      <w:pPr>
        <w:ind w:right="21"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Виды, условия и размер выплат устанавливаются в соответствии с Положением об оплате труда.</w:t>
      </w:r>
    </w:p>
    <w:p w:rsidR="00636158" w:rsidRPr="00623D59" w:rsidRDefault="00296922">
      <w:pPr>
        <w:ind w:right="21"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целях обеспечени</w:t>
      </w:r>
      <w:r w:rsidRPr="00623D59">
        <w:rPr>
          <w:sz w:val="28"/>
          <w:szCs w:val="28"/>
        </w:rPr>
        <w:t>я объективной оценки результатов труда работников и общественного участия в распределении стимулирующих выплат в образовательной организации создается комиссия по распределению стимулирующей части фонда оплаты труда работников организации (далее - Комиссия</w:t>
      </w:r>
      <w:r w:rsidRPr="00623D59">
        <w:rPr>
          <w:sz w:val="28"/>
          <w:szCs w:val="28"/>
        </w:rPr>
        <w:t>). В состав Комиссии входит председатель первичной профсоюзной организации.</w:t>
      </w:r>
    </w:p>
    <w:p w:rsidR="00636158" w:rsidRPr="00623D59" w:rsidRDefault="00296922">
      <w:pPr>
        <w:ind w:right="21"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Порядок работы Комиссии и порядок установления выплат стимулирующего характера устанавливается Положением о работе Комиссии, которое является Приложением № 6 к коллективному догово</w:t>
      </w:r>
      <w:r w:rsidRPr="00623D59">
        <w:rPr>
          <w:sz w:val="28"/>
          <w:szCs w:val="28"/>
        </w:rPr>
        <w:t>ру.</w:t>
      </w:r>
    </w:p>
    <w:p w:rsidR="00636158" w:rsidRPr="00623D59" w:rsidRDefault="00296922">
      <w:pPr>
        <w:pStyle w:val="afe"/>
        <w:spacing w:before="0" w:beforeAutospacing="0" w:after="0" w:afterAutospacing="0" w:line="288" w:lineRule="atLeast"/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Стимулирующие выплаты за важность выполняемой работы, степень самостоятел</w:t>
      </w:r>
      <w:r w:rsidRPr="00623D59">
        <w:rPr>
          <w:sz w:val="28"/>
          <w:szCs w:val="28"/>
        </w:rPr>
        <w:t>ьности и ответственности при выполнении поставленных задач, выплаты за интенсивность и высокие результаты работы, выплаты за качество выполняемых работ, устанавливаются ежемесячно и выплачиваются ежемесячно пропорционально отработанному работником времени.</w:t>
      </w:r>
    </w:p>
    <w:p w:rsidR="00636158" w:rsidRPr="00623D59" w:rsidRDefault="00296922">
      <w:pPr>
        <w:pStyle w:val="afe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3D59">
        <w:rPr>
          <w:rFonts w:eastAsia="Liberation Serif"/>
          <w:sz w:val="28"/>
          <w:szCs w:val="28"/>
        </w:rPr>
        <w:t xml:space="preserve">Стимулирующие выплаты по итогам работы могут </w:t>
      </w:r>
      <w:r w:rsidRPr="00623D59">
        <w:rPr>
          <w:rFonts w:eastAsia="Liberation Serif"/>
          <w:sz w:val="28"/>
          <w:szCs w:val="28"/>
          <w:lang w:val="zh-CN"/>
        </w:rPr>
        <w:t>выплачиват</w:t>
      </w:r>
      <w:r w:rsidRPr="00623D59">
        <w:rPr>
          <w:rFonts w:eastAsia="Liberation Serif"/>
          <w:sz w:val="28"/>
          <w:szCs w:val="28"/>
        </w:rPr>
        <w:t>ь</w:t>
      </w:r>
      <w:r w:rsidRPr="00623D59">
        <w:rPr>
          <w:rFonts w:eastAsia="Liberation Serif"/>
          <w:sz w:val="28"/>
          <w:szCs w:val="28"/>
          <w:lang w:val="zh-CN"/>
        </w:rPr>
        <w:t xml:space="preserve">ся </w:t>
      </w:r>
      <w:r w:rsidRPr="00623D59">
        <w:rPr>
          <w:rFonts w:eastAsia="Liberation Serif"/>
          <w:sz w:val="28"/>
          <w:szCs w:val="28"/>
        </w:rPr>
        <w:t>работнику ежеквартально и по итогам года, с учетом отработанного времени.</w:t>
      </w:r>
    </w:p>
    <w:p w:rsidR="00636158" w:rsidRPr="00623D59" w:rsidRDefault="00296922">
      <w:pPr>
        <w:pStyle w:val="ConsPlusNormal"/>
        <w:ind w:firstLine="567"/>
        <w:jc w:val="both"/>
        <w:rPr>
          <w:b/>
        </w:rPr>
      </w:pPr>
      <w:r w:rsidRPr="00623D59">
        <w:t>6.12. Стороны считают, что основанием для установления выплат стимулирующего характера за увеличение объема работы в поряд</w:t>
      </w:r>
      <w:r w:rsidRPr="00623D59">
        <w:t>ке, определяемом коллективным договором, является:</w:t>
      </w:r>
    </w:p>
    <w:p w:rsidR="00636158" w:rsidRPr="00623D59" w:rsidRDefault="00296922">
      <w:pPr>
        <w:pStyle w:val="ConsPlusNormal"/>
        <w:ind w:firstLine="567"/>
        <w:jc w:val="both"/>
      </w:pPr>
      <w:bookmarkStart w:id="17" w:name="sub_5121"/>
      <w:r w:rsidRPr="00623D59">
        <w:t xml:space="preserve">а) </w:t>
      </w:r>
      <w:bookmarkStart w:id="18" w:name="sub_5123"/>
      <w:bookmarkEnd w:id="17"/>
      <w:r w:rsidRPr="00623D59">
        <w:t>работа на временной основе в объединенных подгруппах (классах);</w:t>
      </w:r>
    </w:p>
    <w:p w:rsidR="00636158" w:rsidRPr="00623D59" w:rsidRDefault="00296922">
      <w:pPr>
        <w:pStyle w:val="ConsPlusNormal"/>
        <w:ind w:firstLine="567"/>
        <w:jc w:val="both"/>
      </w:pPr>
      <w:bookmarkStart w:id="19" w:name="sub_5124"/>
      <w:bookmarkEnd w:id="18"/>
      <w:r w:rsidRPr="00623D59">
        <w:t>б) осуществление образовательной деятельности в классах, в состав которых входит обучающийся (обучающиеся) с ОВЗ.</w:t>
      </w:r>
      <w:bookmarkEnd w:id="19"/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6.13. Ответственность за</w:t>
      </w:r>
      <w:r w:rsidRPr="00623D59">
        <w:rPr>
          <w:sz w:val="28"/>
          <w:szCs w:val="28"/>
        </w:rPr>
        <w:t xml:space="preserve"> своевременность и правильность определения размеров и выплаты заработной платы работникам несет руководитель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  <w:u w:val="single"/>
        </w:rPr>
      </w:pPr>
      <w:r w:rsidRPr="00623D59">
        <w:rPr>
          <w:sz w:val="28"/>
          <w:szCs w:val="28"/>
        </w:rPr>
        <w:t>6.14. Работодатель обязуется при нарушении установленного срока выплаты заработной платы, оплаты отпуска, выплат при увольнении и дру</w:t>
      </w:r>
      <w:r w:rsidRPr="00623D59">
        <w:rPr>
          <w:sz w:val="28"/>
          <w:szCs w:val="28"/>
        </w:rPr>
        <w:t>гих выплат, причитающихся работнику, выплатить эти суммы с уплатой процентов (денежной компенсации) в размере не ниже одной сто пятидесятой действующей в это время ключевой ставки Центрального банка РФ (статья 236 ТК РФ).</w:t>
      </w:r>
    </w:p>
    <w:p w:rsidR="00636158" w:rsidRPr="00623D59" w:rsidRDefault="00296922">
      <w:pPr>
        <w:shd w:val="clear" w:color="auto" w:fill="FFFFFF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6.15. Периоды отмены (приостановки</w:t>
      </w:r>
      <w:r w:rsidRPr="00623D59">
        <w:rPr>
          <w:sz w:val="28"/>
          <w:szCs w:val="28"/>
        </w:rPr>
        <w:t xml:space="preserve">) занятий (деятельности организации по реализации образовательной программы, присмотру и уходу за детьми) для обучающихся в отдельных классах (группах) либо в целом по организации по санитарно-эпидемиологическим, климатическим и другим основаниям являются </w:t>
      </w:r>
      <w:r w:rsidRPr="00623D59">
        <w:rPr>
          <w:sz w:val="28"/>
          <w:szCs w:val="28"/>
        </w:rPr>
        <w:t>рабочим временем педагогических работников, а также лиц из числа руководителей, их заместителей, иных работников, ведущих в течение учебного года преподавательскую работу, в том числе занятия в кружках, оплата производится из расчета заработной платы, уста</w:t>
      </w:r>
      <w:r w:rsidRPr="00623D59">
        <w:rPr>
          <w:sz w:val="28"/>
          <w:szCs w:val="28"/>
        </w:rPr>
        <w:t>новленной при тарификации, предшествующей началу каникул или периоду отмены учебных занятий (образовательного процесса) по указанным основаниям.</w:t>
      </w:r>
    </w:p>
    <w:p w:rsidR="00636158" w:rsidRPr="00623D59" w:rsidRDefault="00296922">
      <w:pPr>
        <w:shd w:val="clear" w:color="auto" w:fill="FFFFFF"/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В вышеуказанные периоды педагогические работники и иные работники привлекаются к выполнению работ в порядке и н</w:t>
      </w:r>
      <w:r w:rsidRPr="00623D59">
        <w:rPr>
          <w:sz w:val="28"/>
          <w:szCs w:val="28"/>
        </w:rPr>
        <w:t>а условиях, предусмотренных П</w:t>
      </w:r>
      <w:hyperlink r:id="rId19" w:history="1">
        <w:r w:rsidRPr="00623D59">
          <w:rPr>
            <w:rStyle w:val="af1"/>
            <w:color w:val="000000"/>
            <w:sz w:val="28"/>
            <w:szCs w:val="28"/>
            <w:u w:val="none"/>
          </w:rPr>
          <w:t>риказом</w:t>
        </w:r>
      </w:hyperlink>
      <w:r w:rsidRPr="00623D59">
        <w:rPr>
          <w:sz w:val="28"/>
          <w:szCs w:val="28"/>
        </w:rPr>
        <w:t xml:space="preserve"> № 536.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6.16.</w:t>
      </w:r>
      <w:r w:rsidRPr="00623D59">
        <w:t xml:space="preserve"> </w:t>
      </w:r>
      <w:r w:rsidRPr="00623D59">
        <w:rPr>
          <w:sz w:val="28"/>
          <w:szCs w:val="28"/>
        </w:rPr>
        <w:t>Учителям и педагогическим работникам, которым не может быть обе</w:t>
      </w:r>
      <w:r w:rsidRPr="00623D59">
        <w:rPr>
          <w:sz w:val="28"/>
          <w:szCs w:val="28"/>
        </w:rPr>
        <w:t>спечена полная учебная нагрузка и норма часов педагогической работы, гарантируется выплата ставки заработной платы в полном размере при условии догрузки их до установленной нормы часов другой педагогической работой в случаях, установленных Приказом № 1601.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6.17. Стороны пришли к соглашению: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6.17.1. Проводить мониторинг установленной в организации системы оплаты труда, включая размеры средней заработной платы работников, соотношение постоянной и переменной частей в структуре заработной платы, соотношение уро</w:t>
      </w:r>
      <w:r w:rsidRPr="00623D59">
        <w:t>вней оплаты труда руководителя, его заместителей, специалистов и других работников. Конкретные показатели мониторинга, порядок и сроки его проведения определяются сторонами коллективного договора.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6.17.2. Совместно разрабатывать предложения и рекомендации </w:t>
      </w:r>
      <w:r w:rsidRPr="00623D59">
        <w:t>по совершенствованию нормативных правовых актов, регламентирующих условия оплаты труда работников организации.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6.17.3. Совершенствовать показатели и критерии оценки качества работы педагогических и других категорий работников организации для определения ра</w:t>
      </w:r>
      <w:r w:rsidRPr="00623D59">
        <w:t>змера выплат стимулирующего характера.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6.17.4. Совместно осуществлять контроль за соблюдением трудового законодательства и иных нормативных правовых актов, содержащих нормы трудового права, в том числе установлением тарификации, распределением </w:t>
      </w:r>
      <w:r w:rsidRPr="00623D59">
        <w:lastRenderedPageBreak/>
        <w:t>учебной нагр</w:t>
      </w:r>
      <w:r w:rsidRPr="00623D59">
        <w:t>узки, порядком проведения аттестации педагогических работников организации, порядком установления выплат стимулирующего характера. Порядок и сроки проведения контрольных мероприятий определяются сторонами.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6.18. </w:t>
      </w:r>
      <w:bookmarkStart w:id="20" w:name="sub_51171"/>
      <w:r w:rsidRPr="00623D59">
        <w:t>В целях снятия социальной напряженности инфо</w:t>
      </w:r>
      <w:r w:rsidRPr="00623D59">
        <w:t>рмировать работников об источниках и размерах фонда оплаты труда, структуре заработной платы, размерах средней заработной платы, должностных окладов (ставок), выплат компенсационного и стимулирующего характера, выплат по итогам работы в разрезе основных ка</w:t>
      </w:r>
      <w:r w:rsidRPr="00623D59">
        <w:t>тегорий работников.</w:t>
      </w:r>
    </w:p>
    <w:p w:rsidR="00636158" w:rsidRPr="00623D59" w:rsidRDefault="00296922">
      <w:pPr>
        <w:pStyle w:val="ConsPlusNormal"/>
        <w:ind w:firstLine="567"/>
        <w:jc w:val="both"/>
      </w:pPr>
      <w:bookmarkStart w:id="21" w:name="sub_51172"/>
      <w:bookmarkEnd w:id="20"/>
      <w:r w:rsidRPr="00623D59">
        <w:t xml:space="preserve">6.19. Работодатель сохраняет за работниками, участвовавшими в забастовке из-за невыполнения условий коллективного договора по вине работодателя или учредителя, а также за работниками, приостановившими работу в порядке, предусмотренном </w:t>
      </w:r>
      <w:hyperlink r:id="rId20" w:history="1">
        <w:r w:rsidRPr="00623D59">
          <w:rPr>
            <w:rStyle w:val="af1"/>
            <w:bCs/>
            <w:color w:val="000000"/>
            <w:u w:val="none"/>
          </w:rPr>
          <w:t>статей 142</w:t>
        </w:r>
      </w:hyperlink>
      <w:r w:rsidRPr="00623D59">
        <w:t xml:space="preserve"> ТК РФ, заработную плату в полном размере. </w:t>
      </w:r>
      <w:bookmarkEnd w:id="21"/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6.20. Руководитель организации формирует и утверждает единое штатное расписание образовательной организации в пределах фонда оплаты </w:t>
      </w:r>
      <w:r w:rsidRPr="00623D59">
        <w:rPr>
          <w:sz w:val="28"/>
          <w:szCs w:val="28"/>
        </w:rPr>
        <w:t xml:space="preserve">труда, формирует структуру, штатную численность, перечень наименований должностей, профессий с указанием квалификаций и окладов, а также всех постоянных (гарантированных) надбавок и доплат для каждой должности. </w:t>
      </w:r>
      <w:r w:rsidRPr="00623D59">
        <w:rPr>
          <w:iCs/>
          <w:sz w:val="28"/>
          <w:szCs w:val="28"/>
        </w:rPr>
        <w:t>При составлении штатного расписания педагогич</w:t>
      </w:r>
      <w:r w:rsidRPr="00623D59">
        <w:rPr>
          <w:iCs/>
          <w:sz w:val="28"/>
          <w:szCs w:val="28"/>
        </w:rPr>
        <w:t xml:space="preserve">еские должности и должности руководителей образовательной организации включаются в соответствии с номенклатурой должностей согласно </w:t>
      </w:r>
      <w:r w:rsidRPr="00623D59">
        <w:rPr>
          <w:sz w:val="28"/>
          <w:szCs w:val="28"/>
        </w:rPr>
        <w:t xml:space="preserve">Постановлению Правительства Российской Федерации от 21.02.2022 № 225 «Об утверждении номенклатуры должностей педагогических </w:t>
      </w:r>
      <w:r w:rsidRPr="00623D59">
        <w:rPr>
          <w:sz w:val="28"/>
          <w:szCs w:val="28"/>
        </w:rPr>
        <w:t>работников организаций, осуществляющих образовательную деятельность, должностей руководителей образовательных организаций».</w:t>
      </w:r>
    </w:p>
    <w:p w:rsidR="00636158" w:rsidRPr="00623D59" w:rsidRDefault="00296922">
      <w:pPr>
        <w:ind w:firstLine="540"/>
        <w:jc w:val="both"/>
      </w:pPr>
      <w:r w:rsidRPr="00623D59">
        <w:rPr>
          <w:sz w:val="28"/>
          <w:szCs w:val="28"/>
        </w:rPr>
        <w:t xml:space="preserve"> В трудовой договор с работником включаются наименование должности (профессии), на которую трудоустраивается работник (статьи 15, 57</w:t>
      </w:r>
      <w:r w:rsidRPr="00623D59">
        <w:rPr>
          <w:sz w:val="28"/>
          <w:szCs w:val="28"/>
        </w:rPr>
        <w:t xml:space="preserve"> ТК РФ) только на основании штатного расписания. В штатное расписание включаются все должности вне зависимости от того, заняты данные должности или являются вакантными.</w:t>
      </w:r>
    </w:p>
    <w:p w:rsidR="00636158" w:rsidRPr="00623D59" w:rsidRDefault="00636158">
      <w:pPr>
        <w:shd w:val="clear" w:color="auto" w:fill="FFFFFF"/>
        <w:ind w:firstLine="567"/>
        <w:jc w:val="both"/>
        <w:rPr>
          <w:sz w:val="28"/>
          <w:szCs w:val="28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  <w:lang w:val="en-US"/>
        </w:rPr>
        <w:t>V</w:t>
      </w:r>
      <w:r w:rsidRPr="00623D59">
        <w:rPr>
          <w:b/>
          <w:sz w:val="28"/>
          <w:szCs w:val="28"/>
        </w:rPr>
        <w:t>II Гарантии и компенсации.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7.1. </w:t>
      </w:r>
      <w:r w:rsidRPr="00623D59">
        <w:rPr>
          <w:sz w:val="28"/>
          <w:szCs w:val="28"/>
        </w:rPr>
        <w:t xml:space="preserve"> Федеральным законом от 27.05.1998 № 76-ФЗ предусмотрены права и социальная защита военнослужащих, граждан Российской Федерации, уволенных с военной службы, и членов их семей.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bCs/>
          <w:sz w:val="28"/>
          <w:szCs w:val="28"/>
        </w:rPr>
        <w:t xml:space="preserve">Кроме этого, гражданам, работающим до призыва </w:t>
      </w:r>
      <w:r w:rsidRPr="00623D59">
        <w:rPr>
          <w:sz w:val="28"/>
          <w:szCs w:val="28"/>
        </w:rPr>
        <w:t>на военную службу и принятым в те</w:t>
      </w:r>
      <w:r w:rsidRPr="00623D59">
        <w:rPr>
          <w:sz w:val="28"/>
          <w:szCs w:val="28"/>
        </w:rPr>
        <w:t xml:space="preserve">чение года на прежнее место работы впервые после увольнения с военной службы, </w:t>
      </w:r>
      <w:r w:rsidRPr="00623D59">
        <w:rPr>
          <w:bCs/>
          <w:sz w:val="28"/>
          <w:szCs w:val="28"/>
        </w:rPr>
        <w:t xml:space="preserve">предоставляется материальная помощь </w:t>
      </w:r>
      <w:r w:rsidRPr="00623D59">
        <w:rPr>
          <w:sz w:val="28"/>
          <w:szCs w:val="28"/>
        </w:rPr>
        <w:t>на первоначальное обзаведение хозяйством не позднее 3 месяцев после принятия на работу по его личному заявлению, в размере, устанавливаемом ор</w:t>
      </w:r>
      <w:r w:rsidRPr="00623D59">
        <w:rPr>
          <w:sz w:val="28"/>
          <w:szCs w:val="28"/>
        </w:rPr>
        <w:t xml:space="preserve">ганизацией по согласованию с выборным профсоюзным органом, но </w:t>
      </w:r>
      <w:r w:rsidRPr="00623D59">
        <w:rPr>
          <w:bCs/>
          <w:sz w:val="28"/>
          <w:szCs w:val="28"/>
        </w:rPr>
        <w:t>не менее 500 рублей за счет средств бюджета</w:t>
      </w:r>
      <w:r w:rsidRPr="00623D59">
        <w:rPr>
          <w:sz w:val="28"/>
          <w:szCs w:val="28"/>
        </w:rPr>
        <w:t>, выделяемых на оплату труда.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lastRenderedPageBreak/>
        <w:t xml:space="preserve">7.2. Работники организации, пользуются льготами и компенсациями, установленными законодательством Российской Федерации и </w:t>
      </w:r>
      <w:r w:rsidRPr="00623D59">
        <w:t>законодательством Красноярского края в связи с расположением в районах Крайнего Севера и приравненных к ним местностях, а также в других местностях с неблагоприятными природно-климатическими условиями.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7.3. Стороны совместно: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7.3.1. Ходатайствуют перед орг</w:t>
      </w:r>
      <w:r w:rsidRPr="00623D59">
        <w:rPr>
          <w:sz w:val="28"/>
          <w:szCs w:val="28"/>
        </w:rPr>
        <w:t>аном местного самоуправления о предоставлении жилья нуждающимся работникам. Ведут учет работников, нуждающихся в улучшении жилищных условий.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7.3.2. Участвуют в распределении путевок для работников организации на санаторно-курортное лечение. 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7.4. Работодат</w:t>
      </w:r>
      <w:r w:rsidRPr="00623D59">
        <w:t>ель обязан предоставить работнику отпуск (часть отпуска) на период лечения в случае необходимости при наличии у работника путевки на санаторно-курортное лечение.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7.5. Стороны пришли к соглашению, что: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7.5.1. Педагогические работники, а также иные лица обра</w:t>
      </w:r>
      <w:r w:rsidRPr="00623D59">
        <w:t>зовательной организации участвуют по решению министерства образования Красноярского края в подготовке и проведении государственной итоговой аттестации по образовательным программам основного общего образования по согласованию с работодателем.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7.6. Стороны </w:t>
      </w:r>
      <w:r w:rsidRPr="00623D59">
        <w:t>пришли к соглашению о целесообразности предусматривать в коллективном договоре образовательной организации (а также в перечне выплат стимулирующего характера как приложении к нему) возможность установления выплаты (доплаты) работнику (работникам), на котор</w:t>
      </w:r>
      <w:r w:rsidRPr="00623D59">
        <w:t>ого (на которых) с письменного согласия возложены общественно значимые виды деятельности: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bookmarkStart w:id="22" w:name="sub_5171"/>
      <w:r w:rsidRPr="00623D59">
        <w:rPr>
          <w:sz w:val="28"/>
          <w:szCs w:val="28"/>
        </w:rPr>
        <w:t>1) по содействию созданию условий, повышающих результативность деятельности образовательной организации, благоприятного климата в коллективе;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bookmarkStart w:id="23" w:name="sub_5172"/>
      <w:bookmarkEnd w:id="22"/>
      <w:r w:rsidRPr="00623D59">
        <w:rPr>
          <w:sz w:val="28"/>
          <w:szCs w:val="28"/>
        </w:rPr>
        <w:t>2) по участию в разработке локальных нормативных актов, подготовке и организации социально значимых мероприятий в образовательной организации.</w:t>
      </w:r>
      <w:bookmarkEnd w:id="23"/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  <w:lang w:val="en-US"/>
        </w:rPr>
        <w:t>VIII</w:t>
      </w:r>
      <w:r w:rsidRPr="00623D59">
        <w:rPr>
          <w:b/>
          <w:sz w:val="28"/>
          <w:szCs w:val="28"/>
        </w:rPr>
        <w:t>. Охрана труда и здоровья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pStyle w:val="ConsPlusNormal"/>
        <w:ind w:firstLine="567"/>
        <w:jc w:val="both"/>
      </w:pPr>
      <w:r w:rsidRPr="00623D59">
        <w:t>8.1. Стороны коллективного договора рассматривают охрану труда и здоровья работни</w:t>
      </w:r>
      <w:r w:rsidRPr="00623D59">
        <w:t>ков организации в качестве одного из приоритетных направлений деятельности.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8.2. Работодатель с участием первичной профсоюзной организации в установленном законодательством Российской Федерации порядке обеспечивает разработку и совершенствование основопола</w:t>
      </w:r>
      <w:r w:rsidRPr="00623D59">
        <w:t>гающей нормативной правовой базы по организации работы по охране труда, в том числе правил и инструкций по охране труда.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lastRenderedPageBreak/>
        <w:t>8.3. Работодатель осуществляет проведение ежегодного мониторинга по несчастным случаям в образовательной организации, анализ и обобщени</w:t>
      </w:r>
      <w:r w:rsidRPr="00623D59">
        <w:t>е полученных результатов; проводит учет и анализ причин производственного травматизма при реализации образовательной деятельности за истекший год.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8.3.1. Информирует Профсоюз не позднее 5 февраля года, следующего за отчетным, о несчастных случаях, произоше</w:t>
      </w:r>
      <w:r w:rsidRPr="00623D59">
        <w:t xml:space="preserve">дших в отчетном периоде с работниками при проведении образовательной деятельности, причинах несчастных случаев; финансировании образовательными организациями денежных средств на выполнение мероприятий по охране труда, в том числе на проведение специальной </w:t>
      </w:r>
      <w:r w:rsidRPr="00623D59">
        <w:t>оценки условий труда, обучения по охране труда, медицинских осмотров, на приобретение спецодежды и других средств индивидуальной защиты.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8.3.2. Предусматривает ежегодное выделение средств на обеспечение безопасности образовательной организации и охрану тру</w:t>
      </w:r>
      <w:r w:rsidRPr="00623D59">
        <w:t>да и здоровья работников.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8.3.3. Проводит обучение по охране труда руководителей и других работников образовательной организации в установленном порядке.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8.3.4. Включает представителей Профсоюза в состав комиссии по проверкам готовности организации к начал</w:t>
      </w:r>
      <w:r w:rsidRPr="00623D59">
        <w:t>у учебного года.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 Работодатель: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8.4.1. Обеспечивает создание и функционирование системы управления охраной труда.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8.4.2. Предусматривает средства на выполнение мероприятий по охране труда, в том числе на обучение работников безопасным приемам работ, сп</w:t>
      </w:r>
      <w:r w:rsidRPr="00623D59">
        <w:t>ециальную оценку условий труда, из всех источников финансирования. Конкретный размер средств на указанные цели определяется бюджетной сметой, планом финансово-хозяйственной деятельности организации на очередной финансовый год и плановый период, коллективны</w:t>
      </w:r>
      <w:r w:rsidRPr="00623D59">
        <w:t>м договором и соглашением по охране труда, являющимся приложением № 7 к коллективному договору.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8.4.3. В случаях, предусмотренных законодательством, обеспечивает за счет средств организации обязательные предварительные (при поступлении на работу), периодич</w:t>
      </w:r>
      <w:r w:rsidRPr="00623D59">
        <w:t>еские медицинские осмотры (обследования) работников и обязательные психиатрические освидетельствования работников, а также внеочередные медицинские осмотры (обследования), если в результате проведения предварительного или периодического медицинского осмотр</w:t>
      </w:r>
      <w:r w:rsidRPr="00623D59">
        <w:t>а это было рекомендовано, с сохранением за ними места работы (должности) и среднего заработка на время прохождения указанных медицинских осмотров.</w:t>
      </w:r>
    </w:p>
    <w:p w:rsidR="00636158" w:rsidRPr="00623D59" w:rsidRDefault="00296922">
      <w:pPr>
        <w:pStyle w:val="ConsPlusNormal"/>
        <w:ind w:firstLine="708"/>
        <w:jc w:val="both"/>
      </w:pPr>
      <w:r w:rsidRPr="00623D59">
        <w:t>8.4.4. Использует в качестве дополнительного источника финансирования мероприятий по охране труда возможность</w:t>
      </w:r>
      <w:r w:rsidRPr="00623D59">
        <w:t xml:space="preserve"> возврата части сумм страховых взносов (до 20%) (Приказ Минтруда России от 14.07.2021 №467н «Об утверждении Правил финансового обеспечения предупредительных мер по сокращению производственного травматизма и профессиональных заболеваний работников и санатор</w:t>
      </w:r>
      <w:r w:rsidRPr="00623D59">
        <w:t xml:space="preserve">но-курортного лечения </w:t>
      </w:r>
      <w:r w:rsidRPr="00623D59">
        <w:lastRenderedPageBreak/>
        <w:t>работников, занятых на работах с вредными и (или) опасными производственными факторами») на предупредительные меры производственного травматизма, в том числе на:</w:t>
      </w:r>
    </w:p>
    <w:p w:rsidR="00636158" w:rsidRPr="00623D59" w:rsidRDefault="00296922">
      <w:pPr>
        <w:pStyle w:val="ConsPlusNormal"/>
        <w:ind w:firstLine="708"/>
        <w:jc w:val="both"/>
      </w:pPr>
      <w:r w:rsidRPr="00623D59">
        <w:t>- проведение специальной оценки условий труда;</w:t>
      </w:r>
    </w:p>
    <w:p w:rsidR="00636158" w:rsidRPr="00623D59" w:rsidRDefault="00296922">
      <w:pPr>
        <w:pStyle w:val="ConsPlusNormal"/>
        <w:ind w:firstLine="708"/>
        <w:jc w:val="both"/>
      </w:pPr>
      <w:r w:rsidRPr="00623D59">
        <w:t>- приобретение СИЗ;</w:t>
      </w:r>
    </w:p>
    <w:p w:rsidR="00636158" w:rsidRPr="00623D59" w:rsidRDefault="00296922">
      <w:pPr>
        <w:pStyle w:val="ConsPlusNormal"/>
        <w:ind w:firstLine="708"/>
        <w:jc w:val="both"/>
      </w:pPr>
      <w:r w:rsidRPr="00623D59">
        <w:t>- обу</w:t>
      </w:r>
      <w:r w:rsidRPr="00623D59">
        <w:t>чение по охране труда;</w:t>
      </w:r>
    </w:p>
    <w:p w:rsidR="00636158" w:rsidRPr="00623D59" w:rsidRDefault="00296922">
      <w:pPr>
        <w:pStyle w:val="ConsPlusNormal"/>
        <w:ind w:firstLine="708"/>
        <w:jc w:val="both"/>
      </w:pPr>
      <w:r w:rsidRPr="00623D59">
        <w:t>- проведение обязательных медицинских осмотров.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Использует возможность возврата части сумм страховых взносов (до 30%) на санаторно-курортное лечение работников, занятых на работах с вредными производственными факторами (при условии н</w:t>
      </w:r>
      <w:r w:rsidRPr="00623D59">
        <w:t>аправления страхователем дополнительного объема средств на санаторно-курортное лечение работников не ранее, чем за пять лет до достижения ими возраста, дающего право на назначение страховой пенсии по старости в соответствии с пенсионным законодательством).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8.4.5. Организует проведение специальной оценки условий труда в соответствии с Федеральным законом от 28.12.2013 № 426-ФЗ, предоставление гарантий и компенсаций работникам, занятым во вредных условиях труда, в установленном законодательством порядке.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</w:t>
      </w:r>
      <w:r w:rsidRPr="00623D59">
        <w:t xml:space="preserve">6. Предусматривает участие представителей Профсоюза в расследовании несчастных случаев, происшедших с работниками в образовательной организации при осуществлении образовательной деятельности. </w:t>
      </w:r>
    </w:p>
    <w:p w:rsidR="00636158" w:rsidRPr="00623D59" w:rsidRDefault="00296922">
      <w:pPr>
        <w:pStyle w:val="ConsPlusNormal"/>
        <w:ind w:firstLine="708"/>
        <w:jc w:val="both"/>
      </w:pPr>
      <w:r w:rsidRPr="00623D59">
        <w:t>8.4.7. Работодатель осуществляет обеспечение работников СИЗ и с</w:t>
      </w:r>
      <w:r w:rsidRPr="00623D59">
        <w:t>мывающими средствами в соответствии с результатами специальной оценки условий труда, оценки профессиональных рисков, мнения выборного органа первичной профсоюзной организации (Приказ Минтруда России от 29.10.2021 № 766н «Об утверждении Правил обеспечения р</w:t>
      </w:r>
      <w:r w:rsidRPr="00623D59">
        <w:t>аботников средствами индивидуальной защиты и смывающими средствами») на основании Соглашения по охране труда, которое является приложением № 7 к коллективному договору.</w:t>
      </w:r>
    </w:p>
    <w:p w:rsidR="00636158" w:rsidRPr="00623D59" w:rsidRDefault="00296922">
      <w:pPr>
        <w:pStyle w:val="ConsPlusNormal"/>
        <w:ind w:firstLine="708"/>
        <w:jc w:val="both"/>
      </w:pPr>
      <w:r w:rsidRPr="00623D59">
        <w:t>8.4.8. Вводит должность специалиста по охране труда в установленном законодательств</w:t>
      </w:r>
      <w:r w:rsidRPr="00623D59">
        <w:t>ом Российской Федерации порядке.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8.4.9. Организует обучение безопасным методам и приемам выполнения работ, и оказанию первой помощи, пострадавшим на производстве.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8.4.10. Проводит инструктажи по охране труда, стажировку на рабочих местах и проверку знаний </w:t>
      </w:r>
      <w:r w:rsidRPr="00623D59">
        <w:t>требований охраны труда, профессиональную гигиеническую подготовку и аттестацию работников в установленном законодательством порядке.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8.4.11. Обеспечивает санитарно-бытовые условия и лечебно- профилактическое питание в установленном законодательством поряд</w:t>
      </w:r>
      <w:r w:rsidRPr="00623D59">
        <w:t>ке.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8.4.12. Осуществляет взаимодействие с органами местного самоуправления по вопросам обеспечения безопасности при эксплуатации зданий и сооружений образовательной организации.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lastRenderedPageBreak/>
        <w:t>8.4.13. Способствует деятельности уполномоченного (доверенного лица)</w:t>
      </w:r>
      <w:r w:rsidRPr="00623D59">
        <w:t xml:space="preserve"> по охране труда при осуществлении ими профсоюзного контроля за соблюдением норм и правил по охране труда.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8.4.14. Предоставляет оплачиваемое рабочее время уполномоченному по охране труда для выполнения возложенных на него обязанностей по совместной с рабо</w:t>
      </w:r>
      <w:r w:rsidRPr="00623D59">
        <w:t>тодателем организации работы по обеспечению безопасных условий труда.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8.4.15. Рассматривает по возможности порядок, условия и размер единовременной денежной компенсации работнику, пострадавшему на производстве в результате несчастного случая.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8.5. Выборный</w:t>
      </w:r>
      <w:r w:rsidRPr="00623D59">
        <w:t xml:space="preserve"> орган первичной профсоюзной организации: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8.5.1. Координирует работу по организации профсоюзного контроля условий труда работников образования, определяет основные направления деятельности уполномоченных (доверенных) по охране труда, обеспечивает избрание </w:t>
      </w:r>
      <w:r w:rsidRPr="00623D59">
        <w:t>уполномоченных (доверенных) лиц по охране труда профсоюзного комитета, способствует формированию и организации деятельности совместной комиссии по охране труда, оказывает помощь в работе по осуществлению общественного контроля за состоянием охраны труда.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</w:t>
      </w:r>
      <w:r w:rsidRPr="00623D59">
        <w:t>.5.2. Обеспечивает контроль за соблюдением законодательных нормативных актов, Федерального закона от 28.12.2013 № 426-ФЗ при проведении специальной оценки условий труда, предоставлении гарантий и компенсаций работникам, занятым во вредных условиях труда.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</w:t>
      </w:r>
      <w:r w:rsidRPr="00623D59">
        <w:t>.5.3. Организует работу уполномоченных (доверенных) лиц по охране труда при проведении периодических визуальных осмотров, обследований зданий и сооружений образовательной организации. Принимает участие в работе по проверкам готовности к началу учебного год</w:t>
      </w:r>
      <w:r w:rsidRPr="00623D59">
        <w:t>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8.5.4. Участвует в расследовании несчастных случаев, произошедших с работниками при проведении образовательной деятельности. 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8.5.5. Организует участие в конкурсе на звание «Лучший уполномоченный по охране труда».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8.5.6. Взаимодействует с органами, осущ</w:t>
      </w:r>
      <w:r w:rsidRPr="00623D59">
        <w:t>ествляющими управление в сфере образования, органами государственного контроля и надзора по вопросам охраны труда;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8.5.7. Обращается в компетентные органы с требованиями о привлечении к ответственности лиц, виновных в нарушении требований охраны труда, сок</w:t>
      </w:r>
      <w:r w:rsidRPr="00623D59">
        <w:t>рытии фактов несчастных случаев с работниками образовательной организации.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8.6. Стороны совместно: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8.6.1. Содействуют выполнению представлений и требований технического инспектора труда, внештатных технических инспекторов труда, уполномоченных (доверенных)</w:t>
      </w:r>
      <w:r w:rsidRPr="00623D59">
        <w:t xml:space="preserve"> лиц по охране труда профсоюзных организаций, выданных работодателям по устранению нарушений требований охраны труда, выявленных в ходе проверок.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lastRenderedPageBreak/>
        <w:t>8.6.2. Осуществляют ведомственный и профсоюзный контроль соблюдения работодателем законодательства о труде и о</w:t>
      </w:r>
      <w:r w:rsidRPr="00623D59">
        <w:t>хране труда, в том числе в части обеспечения безопасности при эксплуатации зданий и сооружений образовательной организации.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8.6.3. Рассматривают на совместных совещаниях вопросы охраны труда, безопасности образовательного процесса, производственного травма</w:t>
      </w:r>
      <w:r w:rsidRPr="00623D59">
        <w:t>тизма в организации.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8.6.4. Совместно организуют и проводят мероприятия в рамках Всемирного дня охраны труда.</w:t>
      </w:r>
    </w:p>
    <w:p w:rsidR="00636158" w:rsidRPr="00623D59" w:rsidRDefault="00636158">
      <w:pPr>
        <w:shd w:val="clear" w:color="auto" w:fill="FFFFFF"/>
        <w:ind w:right="38" w:firstLine="567"/>
        <w:jc w:val="both"/>
        <w:rPr>
          <w:sz w:val="28"/>
          <w:szCs w:val="28"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  <w:lang w:val="en-US"/>
        </w:rPr>
        <w:t>IX</w:t>
      </w:r>
      <w:r w:rsidRPr="00623D59">
        <w:rPr>
          <w:b/>
          <w:sz w:val="28"/>
          <w:szCs w:val="28"/>
        </w:rPr>
        <w:t>. Гарантии профсоюзной деятельности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9.1. </w:t>
      </w:r>
      <w:r w:rsidRPr="00623D59">
        <w:t xml:space="preserve">Права и гарантии деятельности Профсоюза, первичных профсоюзных организаций, соответствующих выборных профсоюзных органов определяются ТК РФ, Федеральным </w:t>
      </w:r>
      <w:hyperlink r:id="rId21" w:history="1">
        <w:r w:rsidRPr="00623D59">
          <w:t>законом</w:t>
        </w:r>
      </w:hyperlink>
      <w:r w:rsidRPr="00623D59">
        <w:t xml:space="preserve"> от 12.01.1996 № 10-ФЗ «О профессиональных союзах, их правах и гарантиях деятельности», иными законами Российской Федерации, Уставом Профессионального союза работников народного образования и науки Российской Федерации и реализуются с учетом Ген</w:t>
      </w:r>
      <w:r w:rsidRPr="00623D59">
        <w:t>ерального соглашения между общероссийскими объединениями профсоюзов, общероссийскими объединениями работодателей и Правительством Российской Федерации, Отраслевого соглашения по организациям, находящимся в ведении Министерства просвещения Российской Федера</w:t>
      </w:r>
      <w:r w:rsidRPr="00623D59">
        <w:t>ции, Отраслевого соглашения по учреждениям, находящимся в ведении министерства образования Красноярского края, или в отношении которых министерство образования Красноярского края осуществляет функции и полномочия учредителя, иных Соглашений, Устава образов</w:t>
      </w:r>
      <w:r w:rsidRPr="00623D59">
        <w:t>ательной организации, коллективного договора.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9.2. Стороны обращают внимание на то, что работодатель обязан: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9.2.1. Соблюдать права и гарантии профсоюзной организации, способствовать её деятельности, не допуская ограничения установленных законом прав и гар</w:t>
      </w:r>
      <w:r w:rsidRPr="00623D59">
        <w:t>антий профсоюзной деятельности и не препятствовать созданию и функционированию первичной профсоюзной организации.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sz w:val="28"/>
          <w:szCs w:val="28"/>
        </w:rPr>
        <w:t>9.2.2. Б</w:t>
      </w:r>
      <w:r w:rsidRPr="00623D59">
        <w:rPr>
          <w:rFonts w:eastAsia="Calibri"/>
          <w:sz w:val="28"/>
          <w:szCs w:val="28"/>
        </w:rPr>
        <w:t>езвозмездно предоставить выборному органу первичной профсоюзной организации помещение для проведения заседаний, хранения документации,</w:t>
      </w:r>
      <w:r w:rsidRPr="00623D59">
        <w:rPr>
          <w:rFonts w:eastAsia="Calibri"/>
          <w:sz w:val="28"/>
          <w:szCs w:val="28"/>
        </w:rPr>
        <w:t xml:space="preserve"> а также предоставить возможность размещения информации в доступном для всех работников месте (местах), в том числе на сайте образовательной организации.</w:t>
      </w:r>
    </w:p>
    <w:p w:rsidR="00636158" w:rsidRPr="00623D59" w:rsidRDefault="00296922">
      <w:pPr>
        <w:ind w:firstLine="567"/>
        <w:jc w:val="both"/>
        <w:rPr>
          <w:rFonts w:eastAsia="Calibri"/>
          <w:strike/>
          <w:sz w:val="28"/>
          <w:szCs w:val="28"/>
        </w:rPr>
      </w:pPr>
      <w:r w:rsidRPr="00623D59">
        <w:rPr>
          <w:rFonts w:eastAsia="Calibri"/>
          <w:sz w:val="28"/>
          <w:szCs w:val="28"/>
        </w:rPr>
        <w:t>Работодатель, с численностью работников выше 100 человек безвозмездно предоставляет в пользование выбо</w:t>
      </w:r>
      <w:r w:rsidRPr="00623D59">
        <w:rPr>
          <w:rFonts w:eastAsia="Calibri"/>
          <w:sz w:val="28"/>
          <w:szCs w:val="28"/>
        </w:rPr>
        <w:t xml:space="preserve">рному органу первичной профсоюзной организации как минимум одно оборудованное, отапливаемое, электрифицированное помещение, а также оргтехнику, средства связи и необходимые нормативные правовые документы. 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9.2.3. Не препятствовать представителям выборного </w:t>
      </w:r>
      <w:r w:rsidRPr="00623D59">
        <w:t xml:space="preserve">профсоюзного органа в посещении образовательной организации и подразделений, где </w:t>
      </w:r>
      <w:r w:rsidRPr="00623D59">
        <w:lastRenderedPageBreak/>
        <w:t>работают члены Профсоюза, для реализации уставных задач и предоставленных законодательством прав.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9.2.4. Предоставлять профкому по его запросам информацию по вопросам условий </w:t>
      </w:r>
      <w:r w:rsidRPr="00623D59">
        <w:t>и охраны труда, заработной платы и другим социально-экономическим вопросам.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9.2.5. Обеспечивать при наличии письменных заявлений работников организации, являющихся членами Профсоюза, ежемесячное бесплатное и своевременное перечисление членских профсоюзных </w:t>
      </w:r>
      <w:r w:rsidRPr="00623D59">
        <w:t>взносов из заработной платы работников с лицевого счета организации на расчетный счет профсоюзной организации в размере, установленном Уставом Профсоюза, коллективным договором, Соглашением. Перечисление членских профсоюзных взносов производится в полном о</w:t>
      </w:r>
      <w:r w:rsidRPr="00623D59">
        <w:t>бъеме и одновременно с выплатой заработной платы.</w:t>
      </w:r>
    </w:p>
    <w:p w:rsidR="00636158" w:rsidRPr="00623D59" w:rsidRDefault="00296922">
      <w:pPr>
        <w:pStyle w:val="ConsPlusNormal"/>
        <w:ind w:firstLine="567"/>
        <w:jc w:val="both"/>
      </w:pPr>
      <w:bookmarkStart w:id="24" w:name="sub_104"/>
      <w:r w:rsidRPr="00623D59">
        <w:t>9.3. Стороны признают гарантии работников, избранных (делегированных) в состав профсоюзных органов и не освобожденных от основной работы, в том числе: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9.3.1. Работники, входящие в состав профсоюзного органа</w:t>
      </w:r>
      <w:r w:rsidRPr="00623D59">
        <w:t>, не могут быть подвергнуты дисциплинарному взысканию (за исключением увольнения в качестве дисциплинарного взыскания) без предварительного согласия выборного профсоюзного органа, членами которого они являются, руководителя профсоюзного органа в подразделе</w:t>
      </w:r>
      <w:r w:rsidRPr="00623D59">
        <w:t>нии организации - без предварительного согласия вышестоящего профсоюзного органа в организации; а руководителя (его заместителя) и членов профсоюзного органа в организации, профорганизаторы - соответствующего вышестоящего профсоюзного органа.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Перемещение и</w:t>
      </w:r>
      <w:r w:rsidRPr="00623D59">
        <w:t>ли временный перевод указанных профсоюзных работников на другую работу по инициативе работодателя не может производиться без предварительного согласия профсоюзного органа, членами которого они являются.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9.3.2. Увольнение по инициативе работодателя по основ</w:t>
      </w:r>
      <w:r w:rsidRPr="00623D59">
        <w:t>аниям, не связанным с виновным поведением, а равно изменение обязательных условий трудового договора (уменьшение размера оплаты труда в связи с изменением объема учебной нагрузки или объема иной работы не по вине работника, отмена установленных выплат стим</w:t>
      </w:r>
      <w:r w:rsidRPr="00623D59">
        <w:t>улирующего характера работников, входящих в состав профсоюзных органов, допускается помимо соблюдения общего порядка увольнения только с предварительного согласия профсоюзного органа, членами которого они являются, а руководителя (его заместителя) выборног</w:t>
      </w:r>
      <w:r w:rsidRPr="00623D59">
        <w:t>о органа первичной профсоюзной организации образовательной организации − с согласия вышестоящего профсоюзного органа.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9.3.3. Члены выборного органа профсоюзной организации, уполномоченные (доверенные) по охране труда профсоюзного комитета, внештатные инспе</w:t>
      </w:r>
      <w:r w:rsidRPr="00623D59">
        <w:rPr>
          <w:sz w:val="28"/>
          <w:szCs w:val="28"/>
        </w:rPr>
        <w:t xml:space="preserve">кторы труда Профсоюза, представители профсоюзной организации в создаваемых в организации совместно с работодателем </w:t>
      </w:r>
      <w:r w:rsidRPr="00623D59">
        <w:rPr>
          <w:sz w:val="28"/>
          <w:szCs w:val="28"/>
        </w:rPr>
        <w:lastRenderedPageBreak/>
        <w:t>комиссиях освобождаются от основной работы с сохранением места работы (должности) и среднего заработка для выполнения общественных обязанност</w:t>
      </w:r>
      <w:r w:rsidRPr="00623D59">
        <w:rPr>
          <w:sz w:val="28"/>
          <w:szCs w:val="28"/>
        </w:rPr>
        <w:t>ей в интересах коллектива работников и на время краткосрочной профсоюзной учебы на условиях, предусмотренных законодательством Российской Федерации, Соглашением, коллективным договором.</w:t>
      </w:r>
    </w:p>
    <w:p w:rsidR="00636158" w:rsidRPr="00623D59" w:rsidRDefault="00296922">
      <w:pPr>
        <w:ind w:firstLine="567"/>
        <w:jc w:val="both"/>
        <w:rPr>
          <w:rFonts w:eastAsia="Calibri"/>
          <w:sz w:val="28"/>
          <w:szCs w:val="28"/>
        </w:rPr>
      </w:pPr>
      <w:r w:rsidRPr="00623D59">
        <w:rPr>
          <w:rFonts w:eastAsia="Calibri"/>
          <w:sz w:val="28"/>
          <w:szCs w:val="28"/>
        </w:rPr>
        <w:t>9.3.4. Члены выборного профсоюзного органа, не освобожденные от основн</w:t>
      </w:r>
      <w:r w:rsidRPr="00623D59">
        <w:rPr>
          <w:rFonts w:eastAsia="Calibri"/>
          <w:sz w:val="28"/>
          <w:szCs w:val="28"/>
        </w:rPr>
        <w:t>ой работы в организации, освобождаются от нее с сохранением среднего заработка на время участия в работе съездов, конференций, собраний, в краткосрочной профсоюзной учебе, а также для участия в заседаниях выборных коллегиальных профсоюзных органов, предусм</w:t>
      </w:r>
      <w:r w:rsidRPr="00623D59">
        <w:rPr>
          <w:rFonts w:eastAsia="Calibri"/>
          <w:sz w:val="28"/>
          <w:szCs w:val="28"/>
        </w:rPr>
        <w:t xml:space="preserve">отренных </w:t>
      </w:r>
      <w:r w:rsidRPr="00623D59">
        <w:rPr>
          <w:rFonts w:eastAsia="Calibri"/>
          <w:bCs/>
          <w:sz w:val="28"/>
          <w:szCs w:val="28"/>
        </w:rPr>
        <w:t>Уставом</w:t>
      </w:r>
      <w:r w:rsidRPr="00623D59">
        <w:rPr>
          <w:rFonts w:eastAsia="Calibri"/>
          <w:sz w:val="28"/>
          <w:szCs w:val="28"/>
        </w:rPr>
        <w:t xml:space="preserve"> Профсоюза.</w:t>
      </w:r>
    </w:p>
    <w:bookmarkEnd w:id="24"/>
    <w:p w:rsidR="00636158" w:rsidRPr="00623D59" w:rsidRDefault="00296922">
      <w:pPr>
        <w:pStyle w:val="ConsPlusNormal"/>
        <w:ind w:firstLine="567"/>
        <w:jc w:val="both"/>
      </w:pPr>
      <w:r w:rsidRPr="00623D59">
        <w:t>9.3.5. Работодатель предоставляет председателю и членам выборного органа первичной профсоюзной организации, не освобожденному от основной работы, ежегодный дополнительный оплачиваемый отпуск на условиях коллективного договора.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9</w:t>
      </w:r>
      <w:r w:rsidRPr="00623D59">
        <w:t>.4. Стороны признают гарантии освобожденных профсоюзных работников, избранных (делегированных) в состав профсоюзных органов: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 xml:space="preserve">9.4.1. Работникам, избранным (делегированным) на выборные должности в профсоюзные органы, предоставляется после окончания срока их </w:t>
      </w:r>
      <w:r w:rsidRPr="00623D59">
        <w:t xml:space="preserve">полномочий прежняя работа (должность), а при ее отсутствии с письменного согласия работника − другая равноценная работа (должность) у того же работодателя. При невозможности предоставления указанной работы (должности) в связи с ликвидацией организации или </w:t>
      </w:r>
      <w:r w:rsidRPr="00623D59">
        <w:t xml:space="preserve">отсутствием в организации соответствующей работы (должности) Профсоюз сохраняет за этим работником его средний заработок на период трудоустройства, но не свыше шести месяцев, а в случае получения дополнительного профессионального образования по программам </w:t>
      </w:r>
      <w:r w:rsidRPr="00623D59">
        <w:t>повышения квалификации и программам профессиональной переподготовки - на срок до одного года. При отказе работника от предложенной соответствующей работы (должности) средний заработок за ним на период трудоустройства не сохраняется, если иное не установлен</w:t>
      </w:r>
      <w:r w:rsidRPr="00623D59">
        <w:t>о решением Профсоюза.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9.4.2. Сохранение за освобожденными профсоюзными работниками и штатными работниками профсоюзного органа социально-трудовых прав, гарантий и льгот, действующих в организации, в соответствии с коллективным договором, соглашением.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9.4.3.</w:t>
      </w:r>
      <w:r w:rsidRPr="00623D59">
        <w:t xml:space="preserve"> Педагогические работники, у которых срок действия квалификационной категории, установленной (присвоенной) по результатам аттестации истекает в период исполнения ими на освобожденной основе полномочий в составе выборного профсоюзного органа или в течение ш</w:t>
      </w:r>
      <w:r w:rsidRPr="00623D59">
        <w:t>ести месяцев после их окончания, имеют право на период до прохождения ими аттестации в установленном порядке на оплату труда, предусмотренную для педагогических работников, имеющих соответствующую квалификационную категорию.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lastRenderedPageBreak/>
        <w:t>9.4.4. Сохранение за освобожден</w:t>
      </w:r>
      <w:r w:rsidRPr="00623D59">
        <w:t>ными профсоюзными работниками продолжительности ежегодного отпуска, предоставляемого на прежней работе, путем присоединения к основному отпуску дополнительного отпуска применительно к порядку, установленному для работников с ненормированным рабочим днем</w:t>
      </w:r>
      <w:r w:rsidRPr="00623D59">
        <w:rPr>
          <w:i/>
        </w:rPr>
        <w:t>.</w:t>
      </w:r>
    </w:p>
    <w:p w:rsidR="00636158" w:rsidRPr="00623D59" w:rsidRDefault="00296922">
      <w:pPr>
        <w:pStyle w:val="ConsPlusNormal"/>
        <w:ind w:firstLine="567"/>
        <w:jc w:val="both"/>
      </w:pPr>
      <w:r w:rsidRPr="00623D59">
        <w:t>9</w:t>
      </w:r>
      <w:r w:rsidRPr="00623D59">
        <w:t>.5. Работа на выборной должности председателя профсоюзной организации и в составе выборного профсоюзного органа признается значимой для деятельности организации и принимается во внимание при поощрении работников.</w:t>
      </w:r>
    </w:p>
    <w:p w:rsidR="00636158" w:rsidRPr="00623D59" w:rsidRDefault="00296922">
      <w:pPr>
        <w:ind w:firstLine="567"/>
        <w:jc w:val="both"/>
        <w:rPr>
          <w:sz w:val="28"/>
          <w:szCs w:val="28"/>
          <w:u w:val="single"/>
        </w:rPr>
      </w:pPr>
      <w:r w:rsidRPr="00623D59">
        <w:rPr>
          <w:sz w:val="28"/>
          <w:szCs w:val="28"/>
        </w:rPr>
        <w:t>9.6. Расторжение трудового договора по иниц</w:t>
      </w:r>
      <w:r w:rsidRPr="00623D59">
        <w:rPr>
          <w:sz w:val="28"/>
          <w:szCs w:val="28"/>
        </w:rPr>
        <w:t>иативе работодателя с лицами, избиравшимися в состав профсоюзного органа, не допускается в течение двух лет после окончания выборных полномочий, кроме случаев полной ликвидации организации или совершения работником виновных действий, за которые трудовым за</w:t>
      </w:r>
      <w:r w:rsidRPr="00623D59">
        <w:rPr>
          <w:sz w:val="28"/>
          <w:szCs w:val="28"/>
        </w:rPr>
        <w:t>конодательством предусмотрено увольнение. В этих случаях увольнение производится в порядке, установленном ТК РФ, с учетом положений Соглашения.</w:t>
      </w:r>
    </w:p>
    <w:p w:rsidR="00636158" w:rsidRPr="00623D59" w:rsidRDefault="00296922">
      <w:pPr>
        <w:pStyle w:val="42"/>
        <w:ind w:left="0"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9.7. Члены Профсоюза имеют право участвовать в общественной деятельности выборного органа первичной профсоюзной </w:t>
      </w:r>
      <w:r w:rsidRPr="00623D59">
        <w:rPr>
          <w:sz w:val="28"/>
          <w:szCs w:val="28"/>
        </w:rPr>
        <w:t>организации, сотрудничать с институтами других профессиональных сфер и осуществлять социально-значимые акции. Данный эффективный социальный опыт вправе представлять в аттестационных документах в целях установления первой и высшей квалификационной категории</w:t>
      </w:r>
      <w:r w:rsidRPr="00623D59">
        <w:rPr>
          <w:sz w:val="28"/>
          <w:szCs w:val="28"/>
        </w:rPr>
        <w:t>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9.8. Работодатель включает первичную профсоюзную организацию в перечень подразделений, определяемых для обязательной рассылки документов вышестоящих организаций, касающихся трудовых, социально-экономических интересов работников организации и основополага</w:t>
      </w:r>
      <w:r w:rsidRPr="00623D59">
        <w:rPr>
          <w:sz w:val="28"/>
          <w:szCs w:val="28"/>
        </w:rPr>
        <w:t>ющих документов, касающихся их профессиональных интересов.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9.9. Стороны приняли решение устанавливать выплаты руководителю выборного органа первичной профсоюзной организации на неосвобожденной основе за участие в выполнении важных работ, мероприятий за сче</w:t>
      </w:r>
      <w:r w:rsidRPr="00623D59">
        <w:rPr>
          <w:sz w:val="28"/>
          <w:szCs w:val="28"/>
        </w:rPr>
        <w:t>т средств работодателя в размерах, установленных коллективным договором и положением об оплате труда организации по занимаемой штатной должности.</w:t>
      </w:r>
    </w:p>
    <w:p w:rsidR="00636158" w:rsidRPr="00623D59" w:rsidRDefault="00636158">
      <w:pPr>
        <w:pStyle w:val="ConsPlusNormal"/>
        <w:ind w:firstLine="567"/>
        <w:jc w:val="both"/>
        <w:rPr>
          <w:b/>
        </w:rPr>
      </w:pP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</w:rPr>
        <w:t>Х. Контроль за выполнением коллективного договора.</w:t>
      </w:r>
    </w:p>
    <w:p w:rsidR="00636158" w:rsidRPr="00623D59" w:rsidRDefault="00296922">
      <w:pPr>
        <w:ind w:firstLine="567"/>
        <w:jc w:val="center"/>
        <w:rPr>
          <w:b/>
          <w:sz w:val="28"/>
          <w:szCs w:val="28"/>
        </w:rPr>
      </w:pPr>
      <w:r w:rsidRPr="00623D59">
        <w:rPr>
          <w:b/>
          <w:sz w:val="28"/>
          <w:szCs w:val="28"/>
        </w:rPr>
        <w:t>Ответственность сторон</w:t>
      </w:r>
    </w:p>
    <w:p w:rsidR="00636158" w:rsidRPr="00623D59" w:rsidRDefault="00636158">
      <w:pPr>
        <w:ind w:firstLine="567"/>
        <w:jc w:val="center"/>
        <w:rPr>
          <w:b/>
          <w:sz w:val="28"/>
          <w:szCs w:val="28"/>
        </w:rPr>
      </w:pP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10.1. Выборный орган первичной</w:t>
      </w:r>
      <w:r w:rsidRPr="00623D59">
        <w:rPr>
          <w:sz w:val="28"/>
          <w:szCs w:val="28"/>
        </w:rPr>
        <w:t xml:space="preserve"> профсоюзной организация осуществляет контроль за: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1) соблюдением работодателем трудового законодательства и иными нормативными правовыми актами, содержащими нормы трудового права, соглашениями, локальными нормативными актами, настоящим коллективным догово</w:t>
      </w:r>
      <w:r w:rsidRPr="00623D59">
        <w:rPr>
          <w:sz w:val="28"/>
          <w:szCs w:val="28"/>
        </w:rPr>
        <w:t xml:space="preserve">ром при заключении, изменении и расторжении трудовых договоров с работниками;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2) расходованием фонда заработной платы, фонда стимулирующих выплат, фонда экономии заработной платы;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3) ведением и хранением трудовых книжек работников, за своевременностью вне</w:t>
      </w:r>
      <w:r w:rsidRPr="00623D59">
        <w:rPr>
          <w:sz w:val="28"/>
          <w:szCs w:val="28"/>
        </w:rPr>
        <w:t>сения в них записей, в том числе при присвоении квалификационных категорий по результатам аттестации работников;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4) своевременностью предоставления работникам отпусков и их оплаты;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5) соблюдением порядка проведения аттестации педагогических работников орга</w:t>
      </w:r>
      <w:r w:rsidRPr="00623D59">
        <w:rPr>
          <w:sz w:val="28"/>
          <w:szCs w:val="28"/>
        </w:rPr>
        <w:t>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10.2. Выборный орган первичной профсоюзной организации: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1) участвует в работе комиссий организации по тарификации, аттестации педагогических работников, специальной оценки условий труда, охране труда, по распределению стимулирующих выплат и других</w:t>
      </w:r>
      <w:r w:rsidRPr="00623D59">
        <w:rPr>
          <w:sz w:val="28"/>
          <w:szCs w:val="28"/>
        </w:rPr>
        <w:t>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2) оказывает материальную помощь членам профсоюза в случаях, определенных Положением профсоюзной организации об оказании материальной помощи;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3) осуществляет культурно-массовую и физкультурно-оздоровительную работу в организации;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4) ходатайствует о присв</w:t>
      </w:r>
      <w:r w:rsidRPr="00623D59">
        <w:rPr>
          <w:sz w:val="28"/>
          <w:szCs w:val="28"/>
        </w:rPr>
        <w:t>оении почетных званий, представлении к наградам работников образовательной организации.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10.3. Стороны договорились, что: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10.3.1. Работодатель направляет коллективный договор в течение 7 дней со дня его подписания на уведомительную регистрацию в уполномочен</w:t>
      </w:r>
      <w:r w:rsidRPr="00623D59">
        <w:rPr>
          <w:sz w:val="28"/>
          <w:szCs w:val="28"/>
        </w:rPr>
        <w:t>ный орган по труду органа местного самоуправления.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10.3.2. Совместно разрабатывают план мероприятий по выполнению настоящего коллективного договора и ежегодно отчитываются об их реализации на профсоюзном собрании. 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10.3.3. В случае нарушения или невыполнен</w:t>
      </w:r>
      <w:r w:rsidRPr="00623D59">
        <w:rPr>
          <w:sz w:val="28"/>
          <w:szCs w:val="28"/>
        </w:rPr>
        <w:t>ия обязательств коллективного договора виновная сторона или виновные лица несут ответственность в порядке, предусмотренном законодательством.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10.3.4. Представлять сторонам необходимую информацию в целях обеспечения надлежащего контроля за выполнением услов</w:t>
      </w:r>
      <w:r w:rsidRPr="00623D59">
        <w:rPr>
          <w:sz w:val="28"/>
          <w:szCs w:val="28"/>
        </w:rPr>
        <w:t>ий коллективного договора в течение 7 календарных дней со дня получения соответствующего запроса.</w:t>
      </w:r>
    </w:p>
    <w:p w:rsidR="00636158" w:rsidRPr="00623D59" w:rsidRDefault="00296922">
      <w:pPr>
        <w:ind w:firstLine="567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10.4. Неотъемлемой частью коллективного договора являются Приложения, указанные в тексте: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 xml:space="preserve">Приложение № 1 «Перечень должностей, по которым производится оплата </w:t>
      </w:r>
      <w:r w:rsidRPr="00623D59">
        <w:rPr>
          <w:sz w:val="28"/>
          <w:szCs w:val="28"/>
        </w:rPr>
        <w:t>труда в течение срока действия установленной квалификационной категории при выполнении педагогической работы в другой должности»;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Приложение № 2 «Перечень категорий работников с ненормированным рабочим днем»;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Приложение № 3 «Правила внутреннего трудового р</w:t>
      </w:r>
      <w:r w:rsidRPr="00623D59">
        <w:rPr>
          <w:sz w:val="28"/>
          <w:szCs w:val="28"/>
        </w:rPr>
        <w:t>аспорядка в образовательной организации»;</w:t>
      </w:r>
    </w:p>
    <w:p w:rsidR="00636158" w:rsidRPr="00623D59" w:rsidRDefault="00296922">
      <w:pPr>
        <w:jc w:val="both"/>
        <w:rPr>
          <w:sz w:val="28"/>
          <w:szCs w:val="28"/>
        </w:rPr>
      </w:pPr>
      <w:r w:rsidRPr="00623D59">
        <w:rPr>
          <w:sz w:val="28"/>
          <w:szCs w:val="28"/>
        </w:rPr>
        <w:tab/>
        <w:t>Приложение № 4 «Порядок предоставления педагогическим работникам длительного отпуска сроком до одного года»;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lastRenderedPageBreak/>
        <w:t>Приложение № 5 «Положение об оплате труда работников учреждения»;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Приложение № 6 «Положение о комиссии п</w:t>
      </w:r>
      <w:r w:rsidRPr="00623D59">
        <w:rPr>
          <w:sz w:val="28"/>
          <w:szCs w:val="28"/>
        </w:rPr>
        <w:t xml:space="preserve">о распределению стимулирующей части фонда оплаты труда работников»; </w:t>
      </w:r>
    </w:p>
    <w:p w:rsidR="00636158" w:rsidRPr="00623D59" w:rsidRDefault="00296922">
      <w:pPr>
        <w:ind w:firstLine="540"/>
        <w:jc w:val="both"/>
        <w:rPr>
          <w:sz w:val="28"/>
          <w:szCs w:val="28"/>
        </w:rPr>
      </w:pPr>
      <w:r w:rsidRPr="00623D59">
        <w:rPr>
          <w:sz w:val="28"/>
          <w:szCs w:val="28"/>
        </w:rPr>
        <w:t>Приложение № 7 «Соглашение по охране труда»;</w:t>
      </w:r>
    </w:p>
    <w:p w:rsidR="00636158" w:rsidRDefault="00296922">
      <w:pPr>
        <w:ind w:firstLine="540"/>
        <w:jc w:val="both"/>
        <w:rPr>
          <w:i/>
          <w:sz w:val="28"/>
          <w:szCs w:val="28"/>
        </w:rPr>
      </w:pPr>
      <w:r w:rsidRPr="00623D59">
        <w:rPr>
          <w:sz w:val="28"/>
          <w:szCs w:val="28"/>
        </w:rPr>
        <w:t>Приложение № 8 «Положение о дистанционной работе».</w:t>
      </w:r>
    </w:p>
    <w:p w:rsidR="00636158" w:rsidRDefault="00636158">
      <w:pPr>
        <w:ind w:firstLine="567"/>
        <w:jc w:val="both"/>
        <w:rPr>
          <w:sz w:val="28"/>
          <w:szCs w:val="28"/>
        </w:rPr>
      </w:pPr>
    </w:p>
    <w:p w:rsidR="00636158" w:rsidRDefault="00636158">
      <w:pPr>
        <w:ind w:firstLine="567"/>
        <w:jc w:val="both"/>
        <w:rPr>
          <w:sz w:val="28"/>
          <w:szCs w:val="28"/>
        </w:rPr>
      </w:pPr>
    </w:p>
    <w:p w:rsidR="00636158" w:rsidRDefault="00636158">
      <w:pPr>
        <w:ind w:firstLine="567"/>
        <w:jc w:val="both"/>
        <w:rPr>
          <w:sz w:val="28"/>
          <w:szCs w:val="28"/>
        </w:rPr>
      </w:pPr>
    </w:p>
    <w:p w:rsidR="00636158" w:rsidRDefault="00636158">
      <w:pPr>
        <w:ind w:firstLine="567"/>
        <w:jc w:val="both"/>
        <w:rPr>
          <w:sz w:val="28"/>
          <w:szCs w:val="28"/>
        </w:rPr>
      </w:pPr>
    </w:p>
    <w:sectPr w:rsidR="00636158">
      <w:footerReference w:type="even" r:id="rId22"/>
      <w:footerReference w:type="default" r:id="rId23"/>
      <w:pgSz w:w="11906" w:h="16838"/>
      <w:pgMar w:top="1258" w:right="850" w:bottom="1258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6922" w:rsidRDefault="00296922">
      <w:r>
        <w:separator/>
      </w:r>
    </w:p>
  </w:endnote>
  <w:endnote w:type="continuationSeparator" w:id="0">
    <w:p w:rsidR="00296922" w:rsidRDefault="002969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CYR">
    <w:panose1 w:val="020B0604020202020204"/>
    <w:charset w:val="00"/>
    <w:family w:val="auto"/>
    <w:pitch w:val="default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6158" w:rsidRDefault="00296922">
    <w:pPr>
      <w:pStyle w:val="ad"/>
      <w:framePr w:wrap="around" w:vAnchor="text" w:hAnchor="margin" w:xAlign="right" w:y="1"/>
      <w:rPr>
        <w:rStyle w:val="afa"/>
      </w:rPr>
    </w:pPr>
    <w:r>
      <w:rPr>
        <w:rStyle w:val="afa"/>
      </w:rPr>
      <w:fldChar w:fldCharType="begin"/>
    </w:r>
    <w:r>
      <w:rPr>
        <w:rStyle w:val="afa"/>
      </w:rPr>
      <w:instrText xml:space="preserve">PAGE  </w:instrText>
    </w:r>
    <w:r>
      <w:rPr>
        <w:rStyle w:val="afa"/>
      </w:rPr>
      <w:fldChar w:fldCharType="end"/>
    </w:r>
  </w:p>
  <w:p w:rsidR="00636158" w:rsidRDefault="00636158">
    <w:pPr>
      <w:pStyle w:val="ad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6158" w:rsidRDefault="00296922">
    <w:pPr>
      <w:pStyle w:val="ad"/>
      <w:framePr w:wrap="around" w:vAnchor="text" w:hAnchor="margin" w:xAlign="right" w:y="1"/>
      <w:rPr>
        <w:rStyle w:val="afa"/>
      </w:rPr>
    </w:pPr>
    <w:r>
      <w:rPr>
        <w:rStyle w:val="afa"/>
      </w:rPr>
      <w:fldChar w:fldCharType="begin"/>
    </w:r>
    <w:r>
      <w:rPr>
        <w:rStyle w:val="afa"/>
      </w:rPr>
      <w:instrText xml:space="preserve">PAGE  </w:instrText>
    </w:r>
    <w:r>
      <w:rPr>
        <w:rStyle w:val="afa"/>
      </w:rPr>
      <w:fldChar w:fldCharType="separate"/>
    </w:r>
    <w:r w:rsidR="00623D59">
      <w:rPr>
        <w:rStyle w:val="afa"/>
        <w:noProof/>
      </w:rPr>
      <w:t>3</w:t>
    </w:r>
    <w:r>
      <w:rPr>
        <w:rStyle w:val="afa"/>
      </w:rPr>
      <w:fldChar w:fldCharType="end"/>
    </w:r>
  </w:p>
  <w:p w:rsidR="00636158" w:rsidRDefault="00636158">
    <w:pPr>
      <w:pStyle w:val="ad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6922" w:rsidRDefault="00296922">
      <w:r>
        <w:separator/>
      </w:r>
    </w:p>
  </w:footnote>
  <w:footnote w:type="continuationSeparator" w:id="0">
    <w:p w:rsidR="00296922" w:rsidRDefault="002969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BD2671"/>
    <w:multiLevelType w:val="hybridMultilevel"/>
    <w:tmpl w:val="0032E3F2"/>
    <w:lvl w:ilvl="0" w:tplc="69C6689A">
      <w:start w:val="1"/>
      <w:numFmt w:val="bullet"/>
      <w:lvlText w:val="-"/>
      <w:lvlJc w:val="left"/>
      <w:pPr>
        <w:ind w:left="1286" w:hanging="360"/>
      </w:pPr>
      <w:rPr>
        <w:rFonts w:ascii="Times New Roman" w:eastAsia="Times New Roman" w:hAnsi="Times New Roman" w:cs="Times New Roman"/>
        <w:color w:val="000000"/>
      </w:rPr>
    </w:lvl>
    <w:lvl w:ilvl="1" w:tplc="5FACC57A">
      <w:start w:val="1"/>
      <w:numFmt w:val="bullet"/>
      <w:lvlText w:val="o"/>
      <w:lvlJc w:val="left"/>
      <w:pPr>
        <w:ind w:left="2006" w:hanging="360"/>
      </w:pPr>
      <w:rPr>
        <w:rFonts w:ascii="Courier New" w:hAnsi="Courier New" w:cs="Courier New"/>
      </w:rPr>
    </w:lvl>
    <w:lvl w:ilvl="2" w:tplc="69A667D4">
      <w:start w:val="1"/>
      <w:numFmt w:val="bullet"/>
      <w:lvlText w:val=""/>
      <w:lvlJc w:val="left"/>
      <w:pPr>
        <w:ind w:left="2726" w:hanging="360"/>
      </w:pPr>
      <w:rPr>
        <w:rFonts w:ascii="Wingdings" w:hAnsi="Wingdings"/>
      </w:rPr>
    </w:lvl>
    <w:lvl w:ilvl="3" w:tplc="8A102140">
      <w:start w:val="1"/>
      <w:numFmt w:val="bullet"/>
      <w:lvlText w:val=""/>
      <w:lvlJc w:val="left"/>
      <w:pPr>
        <w:ind w:left="3446" w:hanging="360"/>
      </w:pPr>
      <w:rPr>
        <w:rFonts w:ascii="Symbol" w:hAnsi="Symbol"/>
      </w:rPr>
    </w:lvl>
    <w:lvl w:ilvl="4" w:tplc="D9984496">
      <w:start w:val="1"/>
      <w:numFmt w:val="bullet"/>
      <w:lvlText w:val="o"/>
      <w:lvlJc w:val="left"/>
      <w:pPr>
        <w:ind w:left="4166" w:hanging="360"/>
      </w:pPr>
      <w:rPr>
        <w:rFonts w:ascii="Courier New" w:hAnsi="Courier New" w:cs="Courier New"/>
      </w:rPr>
    </w:lvl>
    <w:lvl w:ilvl="5" w:tplc="8AFC8298">
      <w:start w:val="1"/>
      <w:numFmt w:val="bullet"/>
      <w:lvlText w:val=""/>
      <w:lvlJc w:val="left"/>
      <w:pPr>
        <w:ind w:left="4886" w:hanging="360"/>
      </w:pPr>
      <w:rPr>
        <w:rFonts w:ascii="Wingdings" w:hAnsi="Wingdings"/>
      </w:rPr>
    </w:lvl>
    <w:lvl w:ilvl="6" w:tplc="97AC2E48">
      <w:start w:val="1"/>
      <w:numFmt w:val="bullet"/>
      <w:lvlText w:val=""/>
      <w:lvlJc w:val="left"/>
      <w:pPr>
        <w:ind w:left="5606" w:hanging="360"/>
      </w:pPr>
      <w:rPr>
        <w:rFonts w:ascii="Symbol" w:hAnsi="Symbol"/>
      </w:rPr>
    </w:lvl>
    <w:lvl w:ilvl="7" w:tplc="C68A589A">
      <w:start w:val="1"/>
      <w:numFmt w:val="bullet"/>
      <w:lvlText w:val="o"/>
      <w:lvlJc w:val="left"/>
      <w:pPr>
        <w:ind w:left="6326" w:hanging="360"/>
      </w:pPr>
      <w:rPr>
        <w:rFonts w:ascii="Courier New" w:hAnsi="Courier New" w:cs="Courier New"/>
      </w:rPr>
    </w:lvl>
    <w:lvl w:ilvl="8" w:tplc="714CE2A8">
      <w:start w:val="1"/>
      <w:numFmt w:val="bullet"/>
      <w:lvlText w:val=""/>
      <w:lvlJc w:val="left"/>
      <w:pPr>
        <w:ind w:left="7046" w:hanging="360"/>
      </w:pPr>
      <w:rPr>
        <w:rFonts w:ascii="Wingdings" w:hAnsi="Wingdings"/>
      </w:rPr>
    </w:lvl>
  </w:abstractNum>
  <w:abstractNum w:abstractNumId="1">
    <w:nsid w:val="4F2D40FA"/>
    <w:multiLevelType w:val="hybridMultilevel"/>
    <w:tmpl w:val="ECEC984C"/>
    <w:lvl w:ilvl="0" w:tplc="4B46375C">
      <w:start w:val="1"/>
      <w:numFmt w:val="bullet"/>
      <w:lvlText w:val="−"/>
      <w:lvlJc w:val="left"/>
      <w:pPr>
        <w:tabs>
          <w:tab w:val="num" w:pos="780"/>
        </w:tabs>
        <w:ind w:left="780" w:hanging="360"/>
      </w:pPr>
      <w:rPr>
        <w:rFonts w:ascii="Times New Roman" w:hAnsi="Times New Roman" w:cs="Times New Roman"/>
      </w:rPr>
    </w:lvl>
    <w:lvl w:ilvl="1" w:tplc="4D2C090E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/>
      </w:rPr>
    </w:lvl>
    <w:lvl w:ilvl="2" w:tplc="99E446DE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/>
      </w:rPr>
    </w:lvl>
    <w:lvl w:ilvl="3" w:tplc="275085FA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/>
      </w:rPr>
    </w:lvl>
    <w:lvl w:ilvl="4" w:tplc="335E28AA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/>
      </w:rPr>
    </w:lvl>
    <w:lvl w:ilvl="5" w:tplc="6A4A3274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/>
      </w:rPr>
    </w:lvl>
    <w:lvl w:ilvl="6" w:tplc="DB340734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/>
      </w:rPr>
    </w:lvl>
    <w:lvl w:ilvl="7" w:tplc="A8D6CCA8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/>
      </w:rPr>
    </w:lvl>
    <w:lvl w:ilvl="8" w:tplc="C680CFBC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/>
      </w:rPr>
    </w:lvl>
  </w:abstractNum>
  <w:abstractNum w:abstractNumId="2">
    <w:nsid w:val="62DA132A"/>
    <w:multiLevelType w:val="hybridMultilevel"/>
    <w:tmpl w:val="F15C0466"/>
    <w:lvl w:ilvl="0" w:tplc="F8268C30">
      <w:start w:val="1"/>
      <w:numFmt w:val="bullet"/>
      <w:lvlText w:val="-"/>
      <w:lvlJc w:val="left"/>
      <w:pPr>
        <w:tabs>
          <w:tab w:val="num" w:pos="786"/>
        </w:tabs>
        <w:ind w:left="786" w:hanging="360"/>
      </w:pPr>
      <w:rPr>
        <w:rFonts w:ascii="Times New Roman" w:eastAsia="Times New Roman" w:hAnsi="Times New Roman" w:cs="Times New Roman"/>
        <w:b w:val="0"/>
        <w:color w:val="000000"/>
      </w:rPr>
    </w:lvl>
    <w:lvl w:ilvl="1" w:tplc="93CA331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C2A5B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4F27AE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DA2751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D3CAC4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6D6555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826A67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5F4C19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742624DE"/>
    <w:multiLevelType w:val="hybridMultilevel"/>
    <w:tmpl w:val="1FE60ABA"/>
    <w:lvl w:ilvl="0" w:tplc="C1821116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  <w:color w:val="000000"/>
      </w:rPr>
    </w:lvl>
    <w:lvl w:ilvl="1" w:tplc="C8A2876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E00A656E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990842B6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94445D5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3F3EA8C8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769A8B1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4E8B21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F000C084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nsid w:val="7C935D0B"/>
    <w:multiLevelType w:val="hybridMultilevel"/>
    <w:tmpl w:val="6792A1EE"/>
    <w:lvl w:ilvl="0" w:tplc="B4D62E3A">
      <w:start w:val="1"/>
      <w:numFmt w:val="bullet"/>
      <w:lvlText w:val=""/>
      <w:lvlJc w:val="left"/>
      <w:pPr>
        <w:tabs>
          <w:tab w:val="num" w:pos="780"/>
        </w:tabs>
        <w:ind w:left="780" w:hanging="360"/>
      </w:pPr>
      <w:rPr>
        <w:rFonts w:ascii="Wingdings" w:hAnsi="Wingdings"/>
      </w:rPr>
    </w:lvl>
    <w:lvl w:ilvl="1" w:tplc="DD50C1E6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/>
      </w:rPr>
    </w:lvl>
    <w:lvl w:ilvl="2" w:tplc="4720291C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/>
      </w:rPr>
    </w:lvl>
    <w:lvl w:ilvl="3" w:tplc="71E26F6C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/>
      </w:rPr>
    </w:lvl>
    <w:lvl w:ilvl="4" w:tplc="0BE4A846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/>
      </w:rPr>
    </w:lvl>
    <w:lvl w:ilvl="5" w:tplc="2BF4B1DA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/>
      </w:rPr>
    </w:lvl>
    <w:lvl w:ilvl="6" w:tplc="A75AD9F0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/>
      </w:rPr>
    </w:lvl>
    <w:lvl w:ilvl="7" w:tplc="50C05172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/>
      </w:rPr>
    </w:lvl>
    <w:lvl w:ilvl="8" w:tplc="0EF2A35E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36158"/>
    <w:rsid w:val="00296922"/>
    <w:rsid w:val="00623D59"/>
    <w:rsid w:val="00636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qFormat/>
    <w:pPr>
      <w:keepNext/>
      <w:ind w:firstLine="709"/>
      <w:jc w:val="both"/>
      <w:outlineLvl w:val="3"/>
    </w:pPr>
    <w:rPr>
      <w:b/>
      <w:szCs w:val="20"/>
    </w:rPr>
  </w:style>
  <w:style w:type="paragraph" w:styleId="5">
    <w:name w:val="heading 5"/>
    <w:basedOn w:val="a"/>
    <w:next w:val="a"/>
    <w:link w:val="50"/>
    <w:qFormat/>
    <w:pPr>
      <w:keepNext/>
      <w:ind w:firstLine="709"/>
      <w:jc w:val="both"/>
      <w:outlineLvl w:val="4"/>
    </w:pPr>
    <w:rPr>
      <w:sz w:val="36"/>
      <w:szCs w:val="20"/>
    </w:rPr>
  </w:style>
  <w:style w:type="paragraph" w:styleId="6">
    <w:name w:val="heading 6"/>
    <w:basedOn w:val="a"/>
    <w:next w:val="a"/>
    <w:link w:val="60"/>
    <w:qFormat/>
    <w:pPr>
      <w:keepNext/>
      <w:jc w:val="center"/>
      <w:outlineLvl w:val="5"/>
    </w:pPr>
    <w:rPr>
      <w:b/>
      <w:sz w:val="36"/>
      <w:szCs w:val="20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rPr>
      <w:lang w:eastAsia="zh-CN"/>
    </w:rPr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</w:style>
  <w:style w:type="character" w:customStyle="1" w:styleId="a8">
    <w:name w:val="Подзаголовок Знак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link w:val="ab"/>
    <w:uiPriority w:val="99"/>
  </w:style>
  <w:style w:type="paragraph" w:styleId="ad">
    <w:name w:val="footer"/>
    <w:basedOn w:val="a"/>
    <w:link w:val="ae"/>
    <w:pPr>
      <w:tabs>
        <w:tab w:val="center" w:pos="4677"/>
        <w:tab w:val="right" w:pos="9355"/>
      </w:tabs>
    </w:pPr>
  </w:style>
  <w:style w:type="character" w:customStyle="1" w:styleId="FooterChar">
    <w:name w:val="Footer Char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styleId="af0">
    <w:name w:val="Table Grid"/>
    <w:uiPriority w:val="59"/>
    <w:rPr>
      <w:lang w:eastAsia="zh-C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">
    <w:name w:val="Plain Table 2"/>
    <w:uiPriority w:val="59"/>
    <w:rPr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">
    <w:name w:val="Plain Table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4">
    <w:name w:val="Plain Table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5">
    <w:name w:val="Plain Table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">
    <w:name w:val="Grid Table 1 Light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">
    <w:name w:val="Grid Table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">
    <w:name w:val="Grid Table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">
    <w:name w:val="Grid Table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">
    <w:name w:val="Grid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">
    <w:name w:val="Grid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">
    <w:name w:val="Grid Table 7 Colorful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">
    <w:name w:val="List Table 1 Light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">
    <w:name w:val="List Table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">
    <w:name w:val="List Table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">
    <w:name w:val="List Table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">
    <w:name w:val="List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">
    <w:name w:val="List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">
    <w:name w:val="List Table 7 Colorful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1">
    <w:name w:val="Hyperlink"/>
    <w:rPr>
      <w:color w:val="0000FF"/>
      <w:u w:val="single"/>
    </w:rPr>
  </w:style>
  <w:style w:type="paragraph" w:styleId="af2">
    <w:name w:val="footnote text"/>
    <w:basedOn w:val="a"/>
    <w:link w:val="af3"/>
    <w:uiPriority w:val="99"/>
    <w:unhideWhenUsed/>
    <w:rPr>
      <w:sz w:val="20"/>
      <w:szCs w:val="20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4">
    <w:name w:val="footnote reference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  <w:rPr>
      <w:lang w:eastAsia="zh-CN"/>
    </w:rPr>
  </w:style>
  <w:style w:type="paragraph" w:styleId="af9">
    <w:name w:val="table of figures"/>
    <w:basedOn w:val="a"/>
    <w:next w:val="a"/>
    <w:uiPriority w:val="99"/>
    <w:unhideWhenUsed/>
  </w:style>
  <w:style w:type="character" w:styleId="afa">
    <w:name w:val="page number"/>
    <w:basedOn w:val="a0"/>
  </w:style>
  <w:style w:type="paragraph" w:styleId="24">
    <w:name w:val="Body Text Indent 2"/>
    <w:basedOn w:val="a"/>
    <w:pPr>
      <w:spacing w:after="120" w:line="480" w:lineRule="auto"/>
      <w:ind w:left="283"/>
    </w:pPr>
    <w:rPr>
      <w:sz w:val="20"/>
      <w:szCs w:val="20"/>
    </w:rPr>
  </w:style>
  <w:style w:type="paragraph" w:styleId="afb">
    <w:name w:val="Plain Text"/>
    <w:basedOn w:val="a"/>
    <w:rPr>
      <w:rFonts w:ascii="Courier New" w:hAnsi="Courier New" w:cs="Courier New"/>
      <w:sz w:val="20"/>
      <w:szCs w:val="20"/>
    </w:rPr>
  </w:style>
  <w:style w:type="paragraph" w:styleId="32">
    <w:name w:val="Body Text 3"/>
    <w:basedOn w:val="a"/>
    <w:link w:val="33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link w:val="32"/>
    <w:rPr>
      <w:sz w:val="16"/>
      <w:szCs w:val="16"/>
    </w:rPr>
  </w:style>
  <w:style w:type="character" w:customStyle="1" w:styleId="af3">
    <w:name w:val="Текст сноски Знак"/>
    <w:basedOn w:val="a0"/>
    <w:link w:val="af2"/>
    <w:uiPriority w:val="99"/>
  </w:style>
  <w:style w:type="paragraph" w:styleId="34">
    <w:name w:val="List 3"/>
    <w:basedOn w:val="a"/>
    <w:pPr>
      <w:ind w:left="849" w:hanging="283"/>
    </w:pPr>
  </w:style>
  <w:style w:type="paragraph" w:styleId="42">
    <w:name w:val="List 4"/>
    <w:basedOn w:val="a"/>
    <w:uiPriority w:val="99"/>
    <w:unhideWhenUsed/>
    <w:pPr>
      <w:ind w:left="1132" w:hanging="283"/>
      <w:contextualSpacing/>
    </w:pPr>
  </w:style>
  <w:style w:type="paragraph" w:styleId="35">
    <w:name w:val="List Continue 3"/>
    <w:basedOn w:val="a"/>
    <w:uiPriority w:val="99"/>
    <w:unhideWhenUsed/>
    <w:pPr>
      <w:spacing w:after="120"/>
      <w:ind w:left="849"/>
      <w:contextualSpacing/>
    </w:pPr>
  </w:style>
  <w:style w:type="paragraph" w:customStyle="1" w:styleId="ConsPlusNormal">
    <w:name w:val="ConsPlusNormal"/>
    <w:rPr>
      <w:sz w:val="28"/>
      <w:szCs w:val="28"/>
    </w:rPr>
  </w:style>
  <w:style w:type="paragraph" w:styleId="afc">
    <w:name w:val="annotation text"/>
    <w:basedOn w:val="a"/>
    <w:link w:val="afd"/>
    <w:uiPriority w:val="99"/>
    <w:unhideWhenUsed/>
    <w:pPr>
      <w:spacing w:after="200"/>
    </w:pPr>
    <w:rPr>
      <w:rFonts w:ascii="Calibri" w:eastAsia="Calibri" w:hAnsi="Calibri"/>
      <w:sz w:val="20"/>
      <w:szCs w:val="20"/>
      <w:lang w:eastAsia="en-US"/>
    </w:rPr>
  </w:style>
  <w:style w:type="character" w:customStyle="1" w:styleId="afd">
    <w:name w:val="Текст примечания Знак"/>
    <w:link w:val="afc"/>
    <w:uiPriority w:val="99"/>
    <w:rPr>
      <w:rFonts w:ascii="Calibri" w:eastAsia="Calibri" w:hAnsi="Calibri"/>
      <w:lang w:eastAsia="en-US"/>
    </w:rPr>
  </w:style>
  <w:style w:type="paragraph" w:styleId="afe">
    <w:name w:val="Normal (Web)"/>
    <w:basedOn w:val="a"/>
    <w:uiPriority w:val="99"/>
    <w:unhideWhenUsed/>
    <w:pPr>
      <w:spacing w:before="100" w:beforeAutospacing="1" w:after="100" w:afterAutospacing="1"/>
    </w:pPr>
  </w:style>
  <w:style w:type="paragraph" w:styleId="aff">
    <w:name w:val="Balloon Text"/>
    <w:basedOn w:val="a"/>
    <w:link w:val="aff0"/>
    <w:rPr>
      <w:rFonts w:ascii="Tahoma" w:hAnsi="Tahoma" w:cs="Tahoma"/>
      <w:sz w:val="16"/>
      <w:szCs w:val="16"/>
    </w:rPr>
  </w:style>
  <w:style w:type="character" w:customStyle="1" w:styleId="aff0">
    <w:name w:val="Текст выноски Знак"/>
    <w:link w:val="a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consultantplus://offline/ref=4150B37408F9483D6C446C4524D4A2C3F20920E56AF28B4CE8A8BD3EE5FA68A5B78A6C4D0E7C9732t4qAO" TargetMode="External"/><Relationship Id="rId18" Type="http://schemas.openxmlformats.org/officeDocument/2006/relationships/hyperlink" Target="http://internet.garant.ru/document/redirect/10180093/0" TargetMode="External"/><Relationship Id="rId3" Type="http://schemas.microsoft.com/office/2007/relationships/stylesWithEffects" Target="stylesWithEffects.xml"/><Relationship Id="rId21" Type="http://schemas.openxmlformats.org/officeDocument/2006/relationships/hyperlink" Target="consultantplus://offline/ref=4B0670808CA102FBAD3E6DB36F72314E91AC5CF254B2AD94F757819302f4bAJ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internet.garant.ru/document/redirect/73101870/0" TargetMode="External"/><Relationship Id="rId17" Type="http://schemas.openxmlformats.org/officeDocument/2006/relationships/hyperlink" Target="consultantplus://offline/main?base=RLAW123;n=58848;fld=134;dst=100021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internet.garant.ru/document/redirect/12125268/18510" TargetMode="External"/><Relationship Id="rId20" Type="http://schemas.openxmlformats.org/officeDocument/2006/relationships/hyperlink" Target="http://internet.garant.ru/document/redirect/12125268/142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internet.garant.ru/document/redirect/70552688/7000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5C55653887C87D163000F3F1E0C46BDEFD4E4601EB4977E7FCC7A0C84Fa4e9J" TargetMode="External"/><Relationship Id="rId23" Type="http://schemas.openxmlformats.org/officeDocument/2006/relationships/footer" Target="footer2.xml"/><Relationship Id="rId10" Type="http://schemas.openxmlformats.org/officeDocument/2006/relationships/hyperlink" Target="consultantplus://offline/ref=5C55653887C87D163000F3F1E0C46BDEFD4F4103EB4D77E7FCC7A0C84Fa4e9J" TargetMode="External"/><Relationship Id="rId19" Type="http://schemas.openxmlformats.org/officeDocument/2006/relationships/hyperlink" Target="consultantplus://offline/ref=4B0670808CA102FBAD3E6DB36F72314E92A555FB5BB3AD94F757819302f4bAJ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consultantplus://offline/ref=4B0670808CA102FBAD3E6DB36F72314E91A454FA5ABDAD94F7578193024A5AF783E43981A424f0bBJ" TargetMode="External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17485</Words>
  <Characters>99669</Characters>
  <Application>Microsoft Office Word</Application>
  <DocSecurity>0</DocSecurity>
  <Lines>830</Lines>
  <Paragraphs>233</Paragraphs>
  <ScaleCrop>false</ScaleCrop>
  <Company>VASILIY</Company>
  <LinksUpToDate>false</LinksUpToDate>
  <CharactersWithSpaces>116921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Минобразования России</dc:title>
  <dc:creator>LENA</dc:creator>
  <cp:lastModifiedBy>USER</cp:lastModifiedBy>
  <cp:revision>519</cp:revision>
  <dcterms:created xsi:type="dcterms:W3CDTF">2014-11-13T02:25:00Z</dcterms:created>
  <dcterms:modified xsi:type="dcterms:W3CDTF">2024-12-05T03:59:00Z</dcterms:modified>
  <cp:version>917504</cp:version>
</cp:coreProperties>
</file>